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AB" w:rsidRPr="00147C2D" w:rsidRDefault="00E44390" w:rsidP="00F80A85">
      <w:pPr>
        <w:jc w:val="center"/>
      </w:pPr>
      <w:r>
        <w:rPr>
          <w:b/>
          <w:bCs/>
        </w:rPr>
        <w:t>KSPC</w:t>
      </w:r>
      <w:r w:rsidR="00F80A85" w:rsidRPr="00147C2D">
        <w:rPr>
          <w:b/>
          <w:bCs/>
        </w:rPr>
        <w:t xml:space="preserve"> “</w:t>
      </w:r>
      <w:r>
        <w:rPr>
          <w:b/>
          <w:bCs/>
        </w:rPr>
        <w:t>1</w:t>
      </w:r>
      <w:r w:rsidRPr="00E44390">
        <w:rPr>
          <w:b/>
          <w:bCs/>
          <w:vertAlign w:val="superscript"/>
        </w:rPr>
        <w:t>st</w:t>
      </w:r>
      <w:r w:rsidR="00F80A85" w:rsidRPr="00147C2D">
        <w:rPr>
          <w:b/>
          <w:bCs/>
        </w:rPr>
        <w:t xml:space="preserve"> </w:t>
      </w:r>
      <w:r>
        <w:rPr>
          <w:b/>
          <w:bCs/>
        </w:rPr>
        <w:t>KOSOVA SEMINAR</w:t>
      </w:r>
      <w:r w:rsidR="00F80A85" w:rsidRPr="00147C2D">
        <w:rPr>
          <w:b/>
          <w:bCs/>
        </w:rPr>
        <w:t xml:space="preserve"> on POLYMERS in CONCRETE” </w:t>
      </w:r>
      <w:r w:rsidR="00F80A85" w:rsidRPr="00147C2D">
        <w:rPr>
          <w:b/>
          <w:bCs/>
        </w:rPr>
        <w:br/>
      </w:r>
      <w:r>
        <w:rPr>
          <w:b/>
          <w:bCs/>
        </w:rPr>
        <w:t>PRISHTINA-KOSOVA</w:t>
      </w:r>
      <w:r w:rsidR="00F80A85" w:rsidRPr="00147C2D">
        <w:rPr>
          <w:b/>
          <w:bCs/>
        </w:rPr>
        <w:t xml:space="preserve">, </w:t>
      </w:r>
      <w:r>
        <w:rPr>
          <w:b/>
          <w:bCs/>
        </w:rPr>
        <w:t>29</w:t>
      </w:r>
      <w:r w:rsidR="00222BDC">
        <w:rPr>
          <w:b/>
          <w:bCs/>
        </w:rPr>
        <w:t>-</w:t>
      </w:r>
      <w:r>
        <w:rPr>
          <w:b/>
          <w:bCs/>
        </w:rPr>
        <w:t>30.</w:t>
      </w:r>
      <w:r w:rsidR="00222BDC">
        <w:rPr>
          <w:b/>
          <w:bCs/>
        </w:rPr>
        <w:t>05.</w:t>
      </w:r>
      <w:r w:rsidR="00F80A85" w:rsidRPr="00147C2D">
        <w:rPr>
          <w:b/>
          <w:bCs/>
        </w:rPr>
        <w:t xml:space="preserve"> 201</w:t>
      </w:r>
      <w:r>
        <w:rPr>
          <w:b/>
          <w:bCs/>
        </w:rPr>
        <w:t>3</w:t>
      </w:r>
    </w:p>
    <w:p w:rsidR="00F80A85" w:rsidRPr="00147C2D" w:rsidRDefault="00F80A85"/>
    <w:p w:rsidR="00F80A85" w:rsidRPr="00147C2D" w:rsidRDefault="00F80A85"/>
    <w:p w:rsidR="00A365AB" w:rsidRPr="00147C2D" w:rsidRDefault="00F850E8">
      <w:pPr>
        <w:pStyle w:val="Heading1"/>
        <w:rPr>
          <w:lang w:val="en-US"/>
        </w:rPr>
      </w:pPr>
      <w:r w:rsidRPr="00147C2D">
        <w:rPr>
          <w:lang w:val="en-US"/>
        </w:rPr>
        <w:t>INSTRUCTIONS TO AUTHORS</w:t>
      </w:r>
    </w:p>
    <w:p w:rsidR="00A365AB" w:rsidRPr="00147C2D" w:rsidRDefault="00A365AB"/>
    <w:p w:rsidR="005349F5" w:rsidRPr="00147C2D" w:rsidRDefault="00F850E8" w:rsidP="00E97CCB">
      <w:pPr>
        <w:spacing w:before="120" w:after="120"/>
        <w:jc w:val="both"/>
      </w:pPr>
      <w:r w:rsidRPr="00147C2D">
        <w:t xml:space="preserve">It is essential to conform rigorously to the following instructions for the preparation of the </w:t>
      </w:r>
      <w:r w:rsidR="00F80A85" w:rsidRPr="00147C2D">
        <w:t>papers</w:t>
      </w:r>
      <w:r w:rsidRPr="00147C2D">
        <w:t xml:space="preserve">. </w:t>
      </w:r>
      <w:r w:rsidR="00F80A85" w:rsidRPr="00147C2D">
        <w:t>Authors are requested to upload a MS Word file of the papers at the symposium website.</w:t>
      </w:r>
    </w:p>
    <w:p w:rsidR="006841FF" w:rsidRPr="00147C2D" w:rsidRDefault="006841FF" w:rsidP="009467AC">
      <w:pPr>
        <w:jc w:val="both"/>
      </w:pPr>
    </w:p>
    <w:p w:rsidR="00AF6E50" w:rsidRPr="00147C2D" w:rsidRDefault="00AF6E50" w:rsidP="00AF6E50">
      <w:pPr>
        <w:numPr>
          <w:ilvl w:val="0"/>
          <w:numId w:val="11"/>
        </w:numPr>
        <w:autoSpaceDE w:val="0"/>
        <w:autoSpaceDN w:val="0"/>
        <w:adjustRightInd w:val="0"/>
        <w:jc w:val="both"/>
      </w:pPr>
      <w:r w:rsidRPr="00147C2D">
        <w:rPr>
          <w:b/>
        </w:rPr>
        <w:t>Page Setup</w:t>
      </w:r>
    </w:p>
    <w:p w:rsidR="0092636D" w:rsidRPr="00147C2D" w:rsidRDefault="00F80A85" w:rsidP="00AF6E50">
      <w:pPr>
        <w:autoSpaceDE w:val="0"/>
        <w:autoSpaceDN w:val="0"/>
        <w:adjustRightInd w:val="0"/>
        <w:ind w:firstLine="360"/>
        <w:jc w:val="both"/>
      </w:pPr>
      <w:r w:rsidRPr="00147C2D">
        <w:t>Paper size</w:t>
      </w:r>
      <w:r w:rsidR="00412E0C" w:rsidRPr="00147C2D">
        <w:tab/>
      </w:r>
      <w:r w:rsidR="00412E0C" w:rsidRPr="00147C2D">
        <w:tab/>
        <w:t xml:space="preserve">  </w:t>
      </w:r>
      <w:r w:rsidR="0092636D" w:rsidRPr="00147C2D">
        <w:t>: A4 (210 mm x 297 mm).</w:t>
      </w:r>
    </w:p>
    <w:p w:rsidR="00C62902" w:rsidRPr="00147C2D" w:rsidRDefault="00F80A85" w:rsidP="0092636D">
      <w:pPr>
        <w:autoSpaceDE w:val="0"/>
        <w:autoSpaceDN w:val="0"/>
        <w:adjustRightInd w:val="0"/>
        <w:ind w:firstLine="360"/>
        <w:jc w:val="both"/>
      </w:pPr>
      <w:r w:rsidRPr="00147C2D">
        <w:t>Margins</w:t>
      </w:r>
      <w:r w:rsidR="00412E0C" w:rsidRPr="00147C2D">
        <w:tab/>
      </w:r>
      <w:r w:rsidR="00412E0C" w:rsidRPr="00147C2D">
        <w:tab/>
        <w:t xml:space="preserve">  </w:t>
      </w:r>
      <w:r w:rsidR="00C62902" w:rsidRPr="00147C2D">
        <w:t xml:space="preserve">: </w:t>
      </w:r>
      <w:r w:rsidRPr="00147C2D">
        <w:t>Top and bottom</w:t>
      </w:r>
      <w:r w:rsidR="00C62902" w:rsidRPr="00147C2D">
        <w:t xml:space="preserve"> 2.5 cm, </w:t>
      </w:r>
      <w:r w:rsidRPr="00147C2D">
        <w:t>left and right</w:t>
      </w:r>
      <w:r w:rsidR="00C62902" w:rsidRPr="00147C2D">
        <w:t xml:space="preserve"> 3.0 cm.</w:t>
      </w:r>
    </w:p>
    <w:p w:rsidR="00C62902" w:rsidRPr="00147C2D" w:rsidRDefault="00F80A85" w:rsidP="002314E1">
      <w:pPr>
        <w:autoSpaceDE w:val="0"/>
        <w:autoSpaceDN w:val="0"/>
        <w:adjustRightInd w:val="0"/>
        <w:ind w:left="360"/>
        <w:jc w:val="both"/>
      </w:pPr>
      <w:r w:rsidRPr="00147C2D">
        <w:t>Font type and size</w:t>
      </w:r>
      <w:r w:rsidR="00412E0C" w:rsidRPr="00147C2D">
        <w:tab/>
        <w:t xml:space="preserve">  </w:t>
      </w:r>
      <w:r w:rsidR="00C62902" w:rsidRPr="00147C2D">
        <w:t>: Times New Roman, 12 p</w:t>
      </w:r>
      <w:r w:rsidRPr="00147C2D">
        <w:t>oints</w:t>
      </w:r>
      <w:r w:rsidR="00C62902" w:rsidRPr="00147C2D">
        <w:t>.</w:t>
      </w:r>
    </w:p>
    <w:p w:rsidR="00412E0C" w:rsidRPr="00147C2D" w:rsidRDefault="00F80A85" w:rsidP="002314E1">
      <w:pPr>
        <w:autoSpaceDE w:val="0"/>
        <w:autoSpaceDN w:val="0"/>
        <w:adjustRightInd w:val="0"/>
        <w:ind w:left="360"/>
        <w:jc w:val="both"/>
      </w:pPr>
      <w:r w:rsidRPr="00147C2D">
        <w:t>Length of the paper</w:t>
      </w:r>
      <w:r w:rsidR="00C62902" w:rsidRPr="00147C2D">
        <w:t xml:space="preserve">: </w:t>
      </w:r>
      <w:r w:rsidRPr="00147C2D">
        <w:t xml:space="preserve">The maximum paper length is </w:t>
      </w:r>
      <w:r w:rsidR="00C110EA">
        <w:t>eight</w:t>
      </w:r>
      <w:r w:rsidRPr="00147C2D">
        <w:t xml:space="preserve"> (</w:t>
      </w:r>
      <w:r w:rsidR="00C110EA">
        <w:t>8</w:t>
      </w:r>
      <w:r w:rsidRPr="00147C2D">
        <w:t xml:space="preserve">) pages including the </w:t>
      </w:r>
      <w:r w:rsidR="00412E0C" w:rsidRPr="00147C2D">
        <w:t xml:space="preserve"> </w:t>
      </w:r>
    </w:p>
    <w:p w:rsidR="00C62902" w:rsidRPr="00147C2D" w:rsidRDefault="00412E0C" w:rsidP="002314E1">
      <w:pPr>
        <w:autoSpaceDE w:val="0"/>
        <w:autoSpaceDN w:val="0"/>
        <w:adjustRightInd w:val="0"/>
        <w:ind w:left="360"/>
        <w:jc w:val="both"/>
      </w:pPr>
      <w:r w:rsidRPr="00147C2D">
        <w:t xml:space="preserve">  </w:t>
      </w:r>
      <w:r w:rsidR="00EB460A">
        <w:t xml:space="preserve">                               </w:t>
      </w:r>
      <w:proofErr w:type="gramStart"/>
      <w:r w:rsidR="00F80A85" w:rsidRPr="00147C2D">
        <w:t>figures</w:t>
      </w:r>
      <w:proofErr w:type="gramEnd"/>
      <w:r w:rsidR="00F80A85" w:rsidRPr="00147C2D">
        <w:t xml:space="preserve"> and tables. </w:t>
      </w:r>
      <w:proofErr w:type="gramStart"/>
      <w:r w:rsidR="00C62902" w:rsidRPr="00147C2D">
        <w:t>(</w:t>
      </w:r>
      <w:r w:rsidR="00C110EA">
        <w:t>16</w:t>
      </w:r>
      <w:r w:rsidR="00F80A85" w:rsidRPr="00147C2D">
        <w:t xml:space="preserve"> pages for the invited speakers</w:t>
      </w:r>
      <w:r w:rsidR="00C62902" w:rsidRPr="00147C2D">
        <w:t>).</w:t>
      </w:r>
      <w:proofErr w:type="gramEnd"/>
    </w:p>
    <w:p w:rsidR="00C62902" w:rsidRPr="00147C2D" w:rsidRDefault="00F80A85" w:rsidP="002314E1">
      <w:pPr>
        <w:autoSpaceDE w:val="0"/>
        <w:autoSpaceDN w:val="0"/>
        <w:adjustRightInd w:val="0"/>
        <w:ind w:left="360"/>
        <w:jc w:val="both"/>
      </w:pPr>
      <w:r w:rsidRPr="00147C2D">
        <w:t>Page numbering</w:t>
      </w:r>
      <w:r w:rsidR="00412E0C" w:rsidRPr="00147C2D">
        <w:tab/>
        <w:t xml:space="preserve">  </w:t>
      </w:r>
      <w:r w:rsidRPr="00147C2D">
        <w:t>:</w:t>
      </w:r>
      <w:r w:rsidR="00C62902" w:rsidRPr="00147C2D">
        <w:t xml:space="preserve"> </w:t>
      </w:r>
      <w:r w:rsidRPr="00147C2D">
        <w:t>Page numbers should be at the bottom of the page and centered</w:t>
      </w:r>
      <w:r w:rsidR="00C62902" w:rsidRPr="00147C2D">
        <w:t>.</w:t>
      </w:r>
    </w:p>
    <w:p w:rsidR="00C62902" w:rsidRPr="00147C2D" w:rsidRDefault="00F80A85" w:rsidP="002314E1">
      <w:pPr>
        <w:autoSpaceDE w:val="0"/>
        <w:autoSpaceDN w:val="0"/>
        <w:adjustRightInd w:val="0"/>
        <w:ind w:left="360"/>
        <w:jc w:val="both"/>
      </w:pPr>
      <w:r w:rsidRPr="00147C2D">
        <w:t>Body text</w:t>
      </w:r>
      <w:r w:rsidR="00412E0C" w:rsidRPr="00147C2D">
        <w:tab/>
      </w:r>
      <w:r w:rsidR="00412E0C" w:rsidRPr="00147C2D">
        <w:tab/>
        <w:t xml:space="preserve">  </w:t>
      </w:r>
      <w:r w:rsidR="00C62902" w:rsidRPr="00147C2D">
        <w:t xml:space="preserve">: </w:t>
      </w:r>
      <w:r w:rsidRPr="00147C2D">
        <w:t xml:space="preserve">single line spacing and justified.  </w:t>
      </w:r>
    </w:p>
    <w:p w:rsidR="00FE2C60" w:rsidRPr="00147C2D" w:rsidRDefault="00F80A85" w:rsidP="002314E1">
      <w:pPr>
        <w:ind w:left="360"/>
        <w:jc w:val="both"/>
      </w:pPr>
      <w:r w:rsidRPr="00147C2D">
        <w:t>Color</w:t>
      </w:r>
      <w:r w:rsidR="00412E0C" w:rsidRPr="00147C2D">
        <w:tab/>
      </w:r>
      <w:r w:rsidR="00412E0C" w:rsidRPr="00147C2D">
        <w:tab/>
        <w:t xml:space="preserve">  </w:t>
      </w:r>
      <w:r w:rsidR="00C62902" w:rsidRPr="00147C2D">
        <w:t xml:space="preserve">: </w:t>
      </w:r>
      <w:r w:rsidRPr="00147C2D">
        <w:t>Text, figures and tables should be in black</w:t>
      </w:r>
      <w:r w:rsidR="00412E0C" w:rsidRPr="00147C2D">
        <w:t xml:space="preserve"> &amp; </w:t>
      </w:r>
      <w:r w:rsidRPr="00147C2D">
        <w:t>white.</w:t>
      </w:r>
    </w:p>
    <w:p w:rsidR="00C62902" w:rsidRPr="00147C2D" w:rsidRDefault="00C62902" w:rsidP="00C62902">
      <w:pPr>
        <w:ind w:left="360"/>
        <w:jc w:val="both"/>
      </w:pPr>
    </w:p>
    <w:p w:rsidR="00AF6E50" w:rsidRPr="00147C2D" w:rsidRDefault="00AF6E50" w:rsidP="00FE2C60">
      <w:pPr>
        <w:numPr>
          <w:ilvl w:val="0"/>
          <w:numId w:val="4"/>
        </w:numPr>
        <w:jc w:val="both"/>
        <w:rPr>
          <w:b/>
        </w:rPr>
      </w:pPr>
      <w:r w:rsidRPr="00147C2D">
        <w:rPr>
          <w:b/>
        </w:rPr>
        <w:t>Title</w:t>
      </w:r>
    </w:p>
    <w:p w:rsidR="00FE2C60" w:rsidRPr="00147C2D" w:rsidRDefault="00412E0C" w:rsidP="00AF6E50">
      <w:pPr>
        <w:ind w:firstLine="357"/>
        <w:jc w:val="both"/>
      </w:pPr>
      <w:r w:rsidRPr="00147C2D">
        <w:t>Paper title</w:t>
      </w:r>
      <w:r w:rsidRPr="00147C2D">
        <w:tab/>
      </w:r>
      <w:r w:rsidRPr="00147C2D">
        <w:tab/>
        <w:t xml:space="preserve">  :</w:t>
      </w:r>
      <w:r w:rsidR="00FE2C60" w:rsidRPr="00147C2D">
        <w:t xml:space="preserve"> 16 p</w:t>
      </w:r>
      <w:r w:rsidR="00166280" w:rsidRPr="00147C2D">
        <w:t>t</w:t>
      </w:r>
      <w:r w:rsidR="00B56CCF" w:rsidRPr="00147C2D">
        <w:t>.</w:t>
      </w:r>
      <w:r w:rsidR="00FE2C60" w:rsidRPr="00147C2D">
        <w:t xml:space="preserve">, </w:t>
      </w:r>
      <w:r w:rsidRPr="00147C2D">
        <w:t>bold</w:t>
      </w:r>
      <w:r w:rsidR="00FE2C60" w:rsidRPr="00147C2D">
        <w:t xml:space="preserve">, </w:t>
      </w:r>
      <w:r w:rsidRPr="00147C2D">
        <w:t>center justified</w:t>
      </w:r>
      <w:r w:rsidR="00FE2C60" w:rsidRPr="00147C2D">
        <w:t>.</w:t>
      </w:r>
    </w:p>
    <w:p w:rsidR="00FE2C60" w:rsidRPr="00147C2D" w:rsidRDefault="00412E0C" w:rsidP="00FE2C60">
      <w:pPr>
        <w:ind w:left="357"/>
        <w:jc w:val="both"/>
      </w:pPr>
      <w:r w:rsidRPr="00147C2D">
        <w:t xml:space="preserve">Authors </w:t>
      </w:r>
      <w:r w:rsidRPr="00147C2D">
        <w:tab/>
      </w:r>
      <w:r w:rsidRPr="00147C2D">
        <w:tab/>
        <w:t xml:space="preserve">  :</w:t>
      </w:r>
      <w:r w:rsidR="00FE2C60" w:rsidRPr="00147C2D">
        <w:t xml:space="preserve"> 14 p</w:t>
      </w:r>
      <w:r w:rsidR="00B56CCF" w:rsidRPr="00147C2D">
        <w:t>t.</w:t>
      </w:r>
      <w:r w:rsidR="00FE2C60" w:rsidRPr="00147C2D">
        <w:t xml:space="preserve">, </w:t>
      </w:r>
      <w:r w:rsidRPr="00147C2D">
        <w:t>bold</w:t>
      </w:r>
      <w:r w:rsidR="00FE2C60" w:rsidRPr="00147C2D">
        <w:t xml:space="preserve">, </w:t>
      </w:r>
      <w:r w:rsidRPr="00147C2D">
        <w:t>center justified.</w:t>
      </w:r>
    </w:p>
    <w:p w:rsidR="00FE2C60" w:rsidRPr="00147C2D" w:rsidRDefault="00412E0C" w:rsidP="00FE2C60">
      <w:pPr>
        <w:autoSpaceDE w:val="0"/>
        <w:autoSpaceDN w:val="0"/>
        <w:adjustRightInd w:val="0"/>
        <w:ind w:firstLine="357"/>
        <w:jc w:val="both"/>
      </w:pPr>
      <w:r w:rsidRPr="00147C2D">
        <w:t>Affiliations</w:t>
      </w:r>
      <w:r w:rsidRPr="00147C2D">
        <w:tab/>
        <w:t xml:space="preserve">  : </w:t>
      </w:r>
      <w:r w:rsidR="00FE2C60" w:rsidRPr="00147C2D">
        <w:t xml:space="preserve">12 pt., </w:t>
      </w:r>
      <w:r w:rsidRPr="00147C2D">
        <w:t>center justified.</w:t>
      </w:r>
    </w:p>
    <w:p w:rsidR="005409C6" w:rsidRPr="00147C2D" w:rsidRDefault="005409C6" w:rsidP="005409C6">
      <w:pPr>
        <w:autoSpaceDE w:val="0"/>
        <w:autoSpaceDN w:val="0"/>
        <w:adjustRightInd w:val="0"/>
        <w:jc w:val="both"/>
      </w:pPr>
    </w:p>
    <w:p w:rsidR="00FB1837" w:rsidRPr="00147C2D" w:rsidRDefault="00412E0C" w:rsidP="00FB1837">
      <w:pPr>
        <w:numPr>
          <w:ilvl w:val="0"/>
          <w:numId w:val="4"/>
        </w:numPr>
        <w:autoSpaceDE w:val="0"/>
        <w:autoSpaceDN w:val="0"/>
        <w:adjustRightInd w:val="0"/>
        <w:jc w:val="both"/>
        <w:rPr>
          <w:b/>
        </w:rPr>
      </w:pPr>
      <w:r w:rsidRPr="00147C2D">
        <w:rPr>
          <w:b/>
        </w:rPr>
        <w:t>Abstract</w:t>
      </w:r>
    </w:p>
    <w:p w:rsidR="00412E0C" w:rsidRPr="00147C2D" w:rsidRDefault="00412E0C" w:rsidP="00412E0C">
      <w:pPr>
        <w:autoSpaceDE w:val="0"/>
        <w:autoSpaceDN w:val="0"/>
        <w:adjustRightInd w:val="0"/>
        <w:ind w:left="360"/>
        <w:jc w:val="both"/>
      </w:pPr>
      <w:r w:rsidRPr="00147C2D">
        <w:t xml:space="preserve">The paper </w:t>
      </w:r>
      <w:r w:rsidR="00AF6E50" w:rsidRPr="00147C2D">
        <w:t>must</w:t>
      </w:r>
      <w:r w:rsidRPr="00147C2D">
        <w:t xml:space="preserve"> have an abstract. </w:t>
      </w:r>
      <w:r w:rsidR="00AF6E50" w:rsidRPr="00147C2D">
        <w:t>The</w:t>
      </w:r>
      <w:r w:rsidRPr="00147C2D">
        <w:t xml:space="preserve"> objectives and scope of </w:t>
      </w:r>
      <w:r w:rsidR="00AF6E50" w:rsidRPr="00147C2D">
        <w:t>the study,</w:t>
      </w:r>
      <w:r w:rsidRPr="00147C2D">
        <w:t xml:space="preserve"> </w:t>
      </w:r>
      <w:r w:rsidR="00AF6E50" w:rsidRPr="00147C2D">
        <w:t>t</w:t>
      </w:r>
      <w:r w:rsidRPr="00147C2D">
        <w:t>he techniques</w:t>
      </w:r>
      <w:r w:rsidR="00AF6E50" w:rsidRPr="00147C2D">
        <w:t xml:space="preserve"> used and the</w:t>
      </w:r>
      <w:r w:rsidRPr="00147C2D">
        <w:t xml:space="preserve"> </w:t>
      </w:r>
      <w:r w:rsidR="00AF6E50" w:rsidRPr="00147C2D">
        <w:t xml:space="preserve">results obtained </w:t>
      </w:r>
      <w:r w:rsidR="009E7DDD">
        <w:t>should</w:t>
      </w:r>
      <w:r w:rsidR="00AF6E50" w:rsidRPr="00147C2D">
        <w:t xml:space="preserve"> </w:t>
      </w:r>
      <w:r w:rsidRPr="00147C2D">
        <w:t xml:space="preserve">be </w:t>
      </w:r>
      <w:r w:rsidR="00AF6E50" w:rsidRPr="00147C2D">
        <w:t xml:space="preserve">outlined </w:t>
      </w:r>
      <w:r w:rsidRPr="00147C2D">
        <w:t>brief</w:t>
      </w:r>
      <w:r w:rsidR="00AF6E50" w:rsidRPr="00147C2D">
        <w:t xml:space="preserve">ly. </w:t>
      </w:r>
      <w:r w:rsidR="009E7DDD" w:rsidRPr="00147C2D">
        <w:t>The abstract should not exceed 250 words.</w:t>
      </w:r>
    </w:p>
    <w:p w:rsidR="00412E0C" w:rsidRPr="00147C2D" w:rsidRDefault="00412E0C" w:rsidP="00FB1837">
      <w:pPr>
        <w:autoSpaceDE w:val="0"/>
        <w:autoSpaceDN w:val="0"/>
        <w:adjustRightInd w:val="0"/>
        <w:ind w:left="360"/>
        <w:jc w:val="both"/>
      </w:pPr>
    </w:p>
    <w:p w:rsidR="00342EB8" w:rsidRPr="00147C2D" w:rsidRDefault="00AF6E50" w:rsidP="00224F42">
      <w:pPr>
        <w:numPr>
          <w:ilvl w:val="0"/>
          <w:numId w:val="4"/>
        </w:numPr>
        <w:autoSpaceDE w:val="0"/>
        <w:autoSpaceDN w:val="0"/>
        <w:adjustRightInd w:val="0"/>
        <w:jc w:val="both"/>
      </w:pPr>
      <w:r w:rsidRPr="00147C2D">
        <w:rPr>
          <w:b/>
        </w:rPr>
        <w:t>Keyword</w:t>
      </w:r>
      <w:r w:rsidR="00342EB8" w:rsidRPr="00147C2D">
        <w:rPr>
          <w:b/>
        </w:rPr>
        <w:t>s</w:t>
      </w:r>
    </w:p>
    <w:p w:rsidR="00224F42" w:rsidRPr="00147C2D" w:rsidRDefault="00AF6E50" w:rsidP="00342EB8">
      <w:pPr>
        <w:autoSpaceDE w:val="0"/>
        <w:autoSpaceDN w:val="0"/>
        <w:adjustRightInd w:val="0"/>
        <w:ind w:firstLine="360"/>
        <w:jc w:val="both"/>
      </w:pPr>
      <w:r w:rsidRPr="00147C2D">
        <w:t>5 keywords should be given</w:t>
      </w:r>
      <w:r w:rsidR="00342EB8" w:rsidRPr="00147C2D">
        <w:t xml:space="preserve"> in italics</w:t>
      </w:r>
      <w:r w:rsidRPr="00147C2D">
        <w:t>.</w:t>
      </w:r>
      <w:r w:rsidR="00224F42" w:rsidRPr="00147C2D">
        <w:t xml:space="preserve"> </w:t>
      </w:r>
    </w:p>
    <w:p w:rsidR="00FB1837" w:rsidRPr="00147C2D" w:rsidRDefault="00FB1837" w:rsidP="00FB1837">
      <w:pPr>
        <w:autoSpaceDE w:val="0"/>
        <w:autoSpaceDN w:val="0"/>
        <w:adjustRightInd w:val="0"/>
        <w:jc w:val="both"/>
      </w:pPr>
    </w:p>
    <w:p w:rsidR="00342EB8" w:rsidRPr="00147C2D" w:rsidRDefault="00342EB8" w:rsidP="00342EB8">
      <w:pPr>
        <w:numPr>
          <w:ilvl w:val="0"/>
          <w:numId w:val="4"/>
        </w:numPr>
        <w:autoSpaceDE w:val="0"/>
        <w:autoSpaceDN w:val="0"/>
        <w:adjustRightInd w:val="0"/>
        <w:jc w:val="both"/>
      </w:pPr>
      <w:r w:rsidRPr="00147C2D">
        <w:rPr>
          <w:b/>
        </w:rPr>
        <w:t>Headings</w:t>
      </w:r>
    </w:p>
    <w:p w:rsidR="00342EB8" w:rsidRPr="00147C2D" w:rsidRDefault="00342EB8" w:rsidP="00342EB8">
      <w:pPr>
        <w:autoSpaceDE w:val="0"/>
        <w:autoSpaceDN w:val="0"/>
        <w:adjustRightInd w:val="0"/>
        <w:ind w:firstLine="360"/>
        <w:jc w:val="both"/>
      </w:pPr>
    </w:p>
    <w:p w:rsidR="00342EB8" w:rsidRPr="00147C2D" w:rsidRDefault="00342EB8" w:rsidP="00342EB8">
      <w:pPr>
        <w:autoSpaceDE w:val="0"/>
        <w:autoSpaceDN w:val="0"/>
        <w:adjustRightInd w:val="0"/>
        <w:ind w:left="360"/>
        <w:jc w:val="center"/>
        <w:rPr>
          <w:b/>
          <w:sz w:val="28"/>
          <w:szCs w:val="28"/>
        </w:rPr>
      </w:pPr>
      <w:r w:rsidRPr="00147C2D">
        <w:rPr>
          <w:b/>
          <w:sz w:val="28"/>
          <w:szCs w:val="28"/>
        </w:rPr>
        <w:t>First - Order Headings</w:t>
      </w:r>
    </w:p>
    <w:p w:rsidR="00342EB8" w:rsidRPr="00147C2D" w:rsidRDefault="00342EB8" w:rsidP="00342EB8">
      <w:pPr>
        <w:autoSpaceDE w:val="0"/>
        <w:autoSpaceDN w:val="0"/>
        <w:adjustRightInd w:val="0"/>
        <w:ind w:left="360"/>
        <w:jc w:val="center"/>
      </w:pPr>
      <w:r w:rsidRPr="00147C2D">
        <w:t>(14 pt., bold, initial letters in capitals, center justified</w:t>
      </w:r>
      <w:r w:rsidR="00753E23" w:rsidRPr="00147C2D">
        <w:t>, one blank line below the first-order headings</w:t>
      </w:r>
      <w:r w:rsidRPr="00147C2D">
        <w:t>)</w:t>
      </w:r>
    </w:p>
    <w:p w:rsidR="00342EB8" w:rsidRPr="00147C2D" w:rsidRDefault="00342EB8" w:rsidP="00342EB8">
      <w:pPr>
        <w:autoSpaceDE w:val="0"/>
        <w:autoSpaceDN w:val="0"/>
        <w:adjustRightInd w:val="0"/>
        <w:ind w:left="360"/>
        <w:jc w:val="both"/>
      </w:pPr>
    </w:p>
    <w:p w:rsidR="00342EB8" w:rsidRPr="00147C2D" w:rsidRDefault="00342EB8" w:rsidP="00342EB8">
      <w:pPr>
        <w:autoSpaceDE w:val="0"/>
        <w:autoSpaceDN w:val="0"/>
        <w:adjustRightInd w:val="0"/>
        <w:ind w:left="360"/>
        <w:jc w:val="both"/>
        <w:rPr>
          <w:b/>
        </w:rPr>
      </w:pPr>
      <w:r w:rsidRPr="00147C2D">
        <w:rPr>
          <w:b/>
        </w:rPr>
        <w:t>Second - Order Headings</w:t>
      </w:r>
    </w:p>
    <w:p w:rsidR="00342EB8" w:rsidRPr="00147C2D" w:rsidRDefault="00342EB8" w:rsidP="00342EB8">
      <w:pPr>
        <w:autoSpaceDE w:val="0"/>
        <w:autoSpaceDN w:val="0"/>
        <w:adjustRightInd w:val="0"/>
        <w:ind w:left="360"/>
        <w:jc w:val="both"/>
      </w:pPr>
      <w:r w:rsidRPr="00147C2D">
        <w:t xml:space="preserve">(12 pt., </w:t>
      </w:r>
      <w:r w:rsidR="00753E23" w:rsidRPr="00147C2D">
        <w:t>bold, initial letters in capitals, left justified, one blank line below second-order headings</w:t>
      </w:r>
      <w:r w:rsidRPr="00147C2D">
        <w:t>)</w:t>
      </w:r>
    </w:p>
    <w:p w:rsidR="00342EB8" w:rsidRPr="00147C2D" w:rsidRDefault="00342EB8" w:rsidP="00342EB8">
      <w:pPr>
        <w:autoSpaceDE w:val="0"/>
        <w:autoSpaceDN w:val="0"/>
        <w:adjustRightInd w:val="0"/>
        <w:ind w:left="360"/>
        <w:jc w:val="both"/>
      </w:pPr>
    </w:p>
    <w:p w:rsidR="00753E23" w:rsidRPr="00147C2D" w:rsidRDefault="00753E23" w:rsidP="00753E23">
      <w:pPr>
        <w:autoSpaceDE w:val="0"/>
        <w:autoSpaceDN w:val="0"/>
        <w:adjustRightInd w:val="0"/>
        <w:ind w:left="360"/>
        <w:jc w:val="both"/>
        <w:rPr>
          <w:i/>
        </w:rPr>
      </w:pPr>
      <w:r w:rsidRPr="00147C2D">
        <w:rPr>
          <w:i/>
        </w:rPr>
        <w:t>Third - Order Headings</w:t>
      </w:r>
    </w:p>
    <w:p w:rsidR="00342EB8" w:rsidRPr="00147C2D" w:rsidRDefault="00342EB8" w:rsidP="00342EB8">
      <w:pPr>
        <w:autoSpaceDE w:val="0"/>
        <w:autoSpaceDN w:val="0"/>
        <w:adjustRightInd w:val="0"/>
        <w:ind w:left="360"/>
        <w:jc w:val="both"/>
      </w:pPr>
      <w:r w:rsidRPr="00147C2D">
        <w:t xml:space="preserve">(12 pt., </w:t>
      </w:r>
      <w:r w:rsidR="00753E23" w:rsidRPr="00147C2D">
        <w:t>italics, initial letters in capitals, left justified, one blank line below third-order headings</w:t>
      </w:r>
      <w:r w:rsidRPr="00147C2D">
        <w:t>)</w:t>
      </w:r>
    </w:p>
    <w:p w:rsidR="00342EB8" w:rsidRPr="00147C2D" w:rsidRDefault="00342EB8" w:rsidP="00342EB8">
      <w:pPr>
        <w:autoSpaceDE w:val="0"/>
        <w:autoSpaceDN w:val="0"/>
        <w:adjustRightInd w:val="0"/>
        <w:ind w:left="360"/>
        <w:jc w:val="both"/>
      </w:pPr>
    </w:p>
    <w:p w:rsidR="00342EB8" w:rsidRPr="00147C2D" w:rsidRDefault="00753E23" w:rsidP="00342EB8">
      <w:pPr>
        <w:autoSpaceDE w:val="0"/>
        <w:autoSpaceDN w:val="0"/>
        <w:adjustRightInd w:val="0"/>
        <w:ind w:left="360"/>
        <w:jc w:val="both"/>
      </w:pPr>
      <w:r w:rsidRPr="00147C2D">
        <w:rPr>
          <w:b/>
        </w:rPr>
        <w:t>Fourth - Order Headings</w:t>
      </w:r>
      <w:r w:rsidR="00342EB8" w:rsidRPr="00147C2D">
        <w:t xml:space="preserve"> (12 pt., </w:t>
      </w:r>
      <w:r w:rsidRPr="00147C2D">
        <w:t>bold, initial letters in capitals</w:t>
      </w:r>
      <w:r w:rsidR="00342EB8" w:rsidRPr="00147C2D">
        <w:t xml:space="preserve">, </w:t>
      </w:r>
      <w:proofErr w:type="gramStart"/>
      <w:r w:rsidRPr="00147C2D">
        <w:t>inline</w:t>
      </w:r>
      <w:proofErr w:type="gramEnd"/>
      <w:r w:rsidRPr="00147C2D">
        <w:t xml:space="preserve"> with the text) </w:t>
      </w:r>
    </w:p>
    <w:p w:rsidR="00342EB8" w:rsidRPr="00147C2D" w:rsidRDefault="00342EB8" w:rsidP="00342EB8">
      <w:pPr>
        <w:autoSpaceDE w:val="0"/>
        <w:autoSpaceDN w:val="0"/>
        <w:adjustRightInd w:val="0"/>
        <w:ind w:left="360"/>
        <w:jc w:val="both"/>
      </w:pPr>
    </w:p>
    <w:p w:rsidR="00342EB8" w:rsidRPr="00147C2D" w:rsidRDefault="005C17FB" w:rsidP="006841FF">
      <w:pPr>
        <w:numPr>
          <w:ilvl w:val="0"/>
          <w:numId w:val="4"/>
        </w:numPr>
        <w:autoSpaceDE w:val="0"/>
        <w:autoSpaceDN w:val="0"/>
        <w:adjustRightInd w:val="0"/>
        <w:jc w:val="both"/>
      </w:pPr>
      <w:r w:rsidRPr="00147C2D">
        <w:rPr>
          <w:b/>
        </w:rPr>
        <w:t>Paragra</w:t>
      </w:r>
      <w:r w:rsidR="00AF6E50" w:rsidRPr="00147C2D">
        <w:rPr>
          <w:b/>
        </w:rPr>
        <w:t>phs</w:t>
      </w:r>
    </w:p>
    <w:p w:rsidR="00753E23" w:rsidRPr="00147C2D" w:rsidRDefault="00CF28B2" w:rsidP="00753E23">
      <w:pPr>
        <w:autoSpaceDE w:val="0"/>
        <w:autoSpaceDN w:val="0"/>
        <w:adjustRightInd w:val="0"/>
        <w:ind w:left="360"/>
        <w:jc w:val="both"/>
      </w:pPr>
      <w:r w:rsidRPr="00147C2D">
        <w:t xml:space="preserve">12 pt., </w:t>
      </w:r>
      <w:r w:rsidR="00342EB8" w:rsidRPr="00147C2D">
        <w:t>single line spacing, justified</w:t>
      </w:r>
      <w:r w:rsidR="00753E23" w:rsidRPr="00147C2D">
        <w:t xml:space="preserve">, no indentation. </w:t>
      </w:r>
    </w:p>
    <w:p w:rsidR="00342EB8" w:rsidRPr="00147C2D" w:rsidRDefault="00342EB8" w:rsidP="00342EB8">
      <w:pPr>
        <w:autoSpaceDE w:val="0"/>
        <w:autoSpaceDN w:val="0"/>
        <w:adjustRightInd w:val="0"/>
        <w:ind w:left="360"/>
        <w:jc w:val="both"/>
      </w:pPr>
      <w:r w:rsidRPr="00147C2D">
        <w:t>There should be one blank line between paragraphs.</w:t>
      </w:r>
    </w:p>
    <w:p w:rsidR="00A365AB" w:rsidRPr="00147C2D" w:rsidRDefault="00753E23" w:rsidP="00753E23">
      <w:pPr>
        <w:ind w:firstLine="360"/>
        <w:jc w:val="both"/>
      </w:pPr>
      <w:r w:rsidRPr="00147C2D">
        <w:t>The blank lines should be 12 pt.</w:t>
      </w:r>
    </w:p>
    <w:p w:rsidR="001A3749" w:rsidRPr="00147C2D" w:rsidRDefault="001A3749" w:rsidP="00753E23">
      <w:pPr>
        <w:ind w:firstLine="360"/>
        <w:jc w:val="both"/>
      </w:pPr>
    </w:p>
    <w:p w:rsidR="00693B06" w:rsidRPr="00147C2D" w:rsidRDefault="00753E23" w:rsidP="001A3749">
      <w:pPr>
        <w:numPr>
          <w:ilvl w:val="0"/>
          <w:numId w:val="5"/>
        </w:numPr>
        <w:ind w:left="357"/>
        <w:jc w:val="both"/>
        <w:rPr>
          <w:b/>
        </w:rPr>
      </w:pPr>
      <w:r w:rsidRPr="00147C2D">
        <w:rPr>
          <w:b/>
        </w:rPr>
        <w:t>Figures and Tables</w:t>
      </w:r>
    </w:p>
    <w:p w:rsidR="00147C2D" w:rsidRPr="00147C2D" w:rsidRDefault="001A3749" w:rsidP="00147C2D">
      <w:pPr>
        <w:ind w:left="357"/>
        <w:jc w:val="both"/>
      </w:pPr>
      <w:r w:rsidRPr="00147C2D">
        <w:t xml:space="preserve">Figures and tables </w:t>
      </w:r>
      <w:r w:rsidR="00147C2D" w:rsidRPr="00147C2D">
        <w:t xml:space="preserve">must be numbered and placed with captions, where they are referred to in the text. Tables should be numbered with roman </w:t>
      </w:r>
      <w:proofErr w:type="gramStart"/>
      <w:r w:rsidR="00147C2D" w:rsidRPr="00147C2D">
        <w:t>numbers,</w:t>
      </w:r>
      <w:proofErr w:type="gramEnd"/>
      <w:r w:rsidR="00147C2D" w:rsidRPr="00147C2D">
        <w:t xml:space="preserve"> and figures with Arabic numbers.</w:t>
      </w:r>
    </w:p>
    <w:p w:rsidR="00147C2D" w:rsidRPr="00147C2D" w:rsidRDefault="00147C2D" w:rsidP="00147C2D">
      <w:pPr>
        <w:ind w:left="357"/>
        <w:jc w:val="both"/>
      </w:pPr>
      <w:r w:rsidRPr="00147C2D">
        <w:t xml:space="preserve">Captions of figures and photographs should appear below them, while captions of tables should be typed above. There should be one blank line between the captions and the figures or tables. </w:t>
      </w:r>
    </w:p>
    <w:p w:rsidR="00147C2D" w:rsidRPr="00147C2D" w:rsidRDefault="00147C2D" w:rsidP="00147C2D">
      <w:pPr>
        <w:ind w:left="357"/>
        <w:jc w:val="both"/>
      </w:pPr>
      <w:r w:rsidRPr="00147C2D">
        <w:t>Figures, tables and captions should be centered.</w:t>
      </w:r>
    </w:p>
    <w:p w:rsidR="00147C2D" w:rsidRPr="00147C2D" w:rsidRDefault="00147C2D" w:rsidP="00147C2D">
      <w:pPr>
        <w:ind w:left="357"/>
        <w:jc w:val="both"/>
      </w:pPr>
      <w:r w:rsidRPr="00147C2D">
        <w:t xml:space="preserve">The proceedings will be printed in black and white. Make sure that the interpretation of graphs does not depend on color. </w:t>
      </w:r>
    </w:p>
    <w:p w:rsidR="00147C2D" w:rsidRPr="00147C2D" w:rsidRDefault="00147C2D" w:rsidP="00147C2D">
      <w:pPr>
        <w:ind w:left="357"/>
        <w:jc w:val="both"/>
      </w:pPr>
    </w:p>
    <w:p w:rsidR="00147C2D" w:rsidRPr="00147C2D" w:rsidRDefault="00147C2D" w:rsidP="00470271">
      <w:pPr>
        <w:numPr>
          <w:ilvl w:val="0"/>
          <w:numId w:val="13"/>
        </w:numPr>
        <w:jc w:val="both"/>
      </w:pPr>
      <w:r w:rsidRPr="00147C2D">
        <w:rPr>
          <w:b/>
          <w:lang w:val="en-GB"/>
        </w:rPr>
        <w:t>Equations</w:t>
      </w:r>
    </w:p>
    <w:p w:rsidR="00147C2D" w:rsidRDefault="00470271" w:rsidP="00470271">
      <w:pPr>
        <w:ind w:left="360"/>
        <w:jc w:val="both"/>
        <w:rPr>
          <w:rFonts w:eastAsia="MS PGothic"/>
        </w:rPr>
      </w:pPr>
      <w:r w:rsidRPr="00470271">
        <w:rPr>
          <w:lang w:val="en-GB"/>
        </w:rPr>
        <w:t>Equations should be typed and all symbols should be explained within the manuscript. An equation should be proceeded and followed by one blank line, and should be referred to, in the text, in the form Eq. (1).</w:t>
      </w:r>
      <w:r>
        <w:rPr>
          <w:lang w:val="en-GB"/>
        </w:rPr>
        <w:t xml:space="preserve"> </w:t>
      </w:r>
      <w:r w:rsidRPr="00073A30">
        <w:rPr>
          <w:rFonts w:eastAsia="MS PGothic"/>
        </w:rPr>
        <w:t xml:space="preserve">Numbering of equations should </w:t>
      </w:r>
      <w:r>
        <w:rPr>
          <w:rFonts w:eastAsia="MS PGothic" w:hint="eastAsia"/>
        </w:rPr>
        <w:t>be right-justified</w:t>
      </w:r>
      <w:r w:rsidRPr="00073A30">
        <w:rPr>
          <w:rFonts w:eastAsia="MS PGothic"/>
        </w:rPr>
        <w:t xml:space="preserve">. </w:t>
      </w:r>
    </w:p>
    <w:p w:rsidR="00470271" w:rsidRPr="00470271" w:rsidRDefault="00470271" w:rsidP="00470271">
      <w:pPr>
        <w:ind w:left="360"/>
        <w:jc w:val="both"/>
        <w:rPr>
          <w:lang w:val="en-GB"/>
        </w:rPr>
      </w:pPr>
    </w:p>
    <w:p w:rsidR="00F96959" w:rsidRPr="00470271" w:rsidRDefault="00470271" w:rsidP="00470271">
      <w:pPr>
        <w:numPr>
          <w:ilvl w:val="0"/>
          <w:numId w:val="5"/>
        </w:numPr>
        <w:jc w:val="both"/>
        <w:rPr>
          <w:b/>
        </w:rPr>
      </w:pPr>
      <w:r w:rsidRPr="00470271">
        <w:rPr>
          <w:b/>
        </w:rPr>
        <w:t>Acknowledgements</w:t>
      </w:r>
    </w:p>
    <w:p w:rsidR="00470271" w:rsidRDefault="00470271" w:rsidP="00470271">
      <w:pPr>
        <w:tabs>
          <w:tab w:val="left" w:pos="20"/>
          <w:tab w:val="left" w:pos="360"/>
          <w:tab w:val="right" w:pos="9072"/>
          <w:tab w:val="left" w:pos="20"/>
        </w:tabs>
      </w:pPr>
      <w:r>
        <w:tab/>
      </w:r>
      <w:r>
        <w:tab/>
        <w:t>If included, acknowledgments should appear before the list of references.</w:t>
      </w:r>
    </w:p>
    <w:p w:rsidR="00470271" w:rsidRDefault="00470271" w:rsidP="00470271">
      <w:pPr>
        <w:jc w:val="both"/>
      </w:pPr>
    </w:p>
    <w:p w:rsidR="00F96959" w:rsidRPr="00470271" w:rsidRDefault="00470271" w:rsidP="00470271">
      <w:pPr>
        <w:numPr>
          <w:ilvl w:val="0"/>
          <w:numId w:val="5"/>
        </w:numPr>
        <w:jc w:val="both"/>
        <w:rPr>
          <w:b/>
        </w:rPr>
      </w:pPr>
      <w:r w:rsidRPr="00470271">
        <w:rPr>
          <w:b/>
        </w:rPr>
        <w:t>References</w:t>
      </w:r>
    </w:p>
    <w:p w:rsidR="002E7CD7" w:rsidRPr="002E7CD7" w:rsidRDefault="002E7CD7" w:rsidP="00B47536">
      <w:pPr>
        <w:ind w:left="360"/>
        <w:jc w:val="both"/>
      </w:pPr>
      <w:r w:rsidRPr="002E7CD7">
        <w:t xml:space="preserve">In the text, place in parentheses the authors' surnames (no initials) and the publication date: (Gibbs and Bara, 1962). If there are more than two authors, give the first author’s name, followed by “et al.” </w:t>
      </w:r>
      <w:proofErr w:type="gramStart"/>
      <w:r w:rsidRPr="002E7CD7">
        <w:t>(Leroueil et al., 1985).</w:t>
      </w:r>
      <w:proofErr w:type="gramEnd"/>
      <w:r w:rsidRPr="002E7CD7">
        <w:t xml:space="preserve"> If the same authors made two or more publications in the same year, label them as follows (1997a, 1997b, etc.)</w:t>
      </w:r>
      <w:r w:rsidR="00B47536">
        <w:t xml:space="preserve">. </w:t>
      </w:r>
      <w:r w:rsidRPr="002E7CD7">
        <w:t>References in the text should be listed in alphabetical order (then if necessary in date order) at the end of the paper using the following format:</w:t>
      </w:r>
    </w:p>
    <w:p w:rsidR="002E7CD7" w:rsidRDefault="002E7CD7" w:rsidP="006B48FF">
      <w:pPr>
        <w:jc w:val="both"/>
      </w:pPr>
    </w:p>
    <w:p w:rsidR="00B47536" w:rsidRDefault="006B48FF" w:rsidP="00B47536">
      <w:pPr>
        <w:ind w:left="360"/>
        <w:jc w:val="both"/>
      </w:pPr>
      <w:proofErr w:type="gramStart"/>
      <w:r>
        <w:t xml:space="preserve">Ohama, Y. (1995) </w:t>
      </w:r>
      <w:r w:rsidRPr="006B48FF">
        <w:rPr>
          <w:i/>
        </w:rPr>
        <w:t>Handbook of Polymer-Modified Concrete and Mortars</w:t>
      </w:r>
      <w:r>
        <w:rPr>
          <w:i/>
        </w:rPr>
        <w:t>;</w:t>
      </w:r>
      <w:r w:rsidRPr="006B48FF">
        <w:rPr>
          <w:i/>
        </w:rPr>
        <w:t xml:space="preserve"> Properties and Process Technology</w:t>
      </w:r>
      <w:r>
        <w:t>, Noyes Publications, New Jersey.</w:t>
      </w:r>
      <w:proofErr w:type="gramEnd"/>
    </w:p>
    <w:p w:rsidR="00FF0FCF" w:rsidRDefault="00FF0FCF" w:rsidP="00B47536">
      <w:pPr>
        <w:ind w:left="360"/>
        <w:jc w:val="both"/>
      </w:pPr>
    </w:p>
    <w:p w:rsidR="006B48FF" w:rsidRPr="00B47536" w:rsidRDefault="006B48FF" w:rsidP="00B47536">
      <w:pPr>
        <w:ind w:left="360"/>
        <w:jc w:val="both"/>
      </w:pPr>
      <w:r>
        <w:t xml:space="preserve">Yeon, K. S., Yi, J. and Lee, H. J. (2008) Deflection Behavior of Polymer Mortar Sandwich Panels Rein-forced with GFRP, </w:t>
      </w:r>
      <w:r w:rsidRPr="006B48FF">
        <w:rPr>
          <w:i/>
        </w:rPr>
        <w:t>Journal of Applied Polymer Science</w:t>
      </w:r>
      <w:r>
        <w:t>, 108(2), p. 1336-1347.</w:t>
      </w:r>
    </w:p>
    <w:p w:rsidR="00B47536" w:rsidRDefault="00B47536" w:rsidP="00470271">
      <w:pPr>
        <w:ind w:left="360"/>
        <w:jc w:val="both"/>
      </w:pPr>
    </w:p>
    <w:p w:rsidR="002E7CD7" w:rsidRDefault="002442C2" w:rsidP="00470271">
      <w:pPr>
        <w:ind w:left="360"/>
        <w:jc w:val="both"/>
      </w:pPr>
      <w:r>
        <w:t>Czarnecki, L. (2010) Concrete-Polymer Composites (C-PC) – Change per Continuation (CpC)</w:t>
      </w:r>
      <w:r w:rsidR="00536AD6">
        <w:t xml:space="preserve">, </w:t>
      </w:r>
      <w:r w:rsidR="00536AD6" w:rsidRPr="00536AD6">
        <w:rPr>
          <w:i/>
        </w:rPr>
        <w:t>Proc. of 13</w:t>
      </w:r>
      <w:r w:rsidR="00536AD6" w:rsidRPr="00536AD6">
        <w:rPr>
          <w:i/>
          <w:vertAlign w:val="superscript"/>
        </w:rPr>
        <w:t>th</w:t>
      </w:r>
      <w:r w:rsidR="00536AD6" w:rsidRPr="00536AD6">
        <w:rPr>
          <w:i/>
        </w:rPr>
        <w:t xml:space="preserve"> International Congress on Polymers in Concrete,</w:t>
      </w:r>
      <w:r w:rsidR="00536AD6">
        <w:t xml:space="preserve"> ICPIC 2010, Funchal-Madeira, p. 15-26.</w:t>
      </w:r>
    </w:p>
    <w:p w:rsidR="002E7CD7" w:rsidRDefault="002E7CD7" w:rsidP="00470271">
      <w:pPr>
        <w:ind w:left="360"/>
        <w:jc w:val="both"/>
      </w:pPr>
    </w:p>
    <w:p w:rsidR="00510606" w:rsidRDefault="0082255A" w:rsidP="00510606">
      <w:pPr>
        <w:ind w:left="360"/>
        <w:jc w:val="both"/>
      </w:pPr>
      <w:r>
        <w:t>Ekincioglu, O.</w:t>
      </w:r>
      <w:r w:rsidR="00510606" w:rsidRPr="00147C2D">
        <w:t xml:space="preserve"> (200</w:t>
      </w:r>
      <w:r>
        <w:t>8</w:t>
      </w:r>
      <w:r w:rsidR="00510606" w:rsidRPr="00147C2D">
        <w:t xml:space="preserve">) </w:t>
      </w:r>
      <w:r w:rsidRPr="0082255A">
        <w:rPr>
          <w:i/>
        </w:rPr>
        <w:t>Investigations of Moisture Sensitivity in Macro Defect Free Cements,</w:t>
      </w:r>
      <w:r w:rsidR="00510606" w:rsidRPr="00147C2D">
        <w:t xml:space="preserve"> Ph.D. Thesis, </w:t>
      </w:r>
      <w:r w:rsidR="00510606">
        <w:t xml:space="preserve">Istanbul </w:t>
      </w:r>
      <w:r w:rsidR="00510606" w:rsidRPr="00147C2D">
        <w:t xml:space="preserve">Technical University, </w:t>
      </w:r>
      <w:r w:rsidR="00510606">
        <w:t>Istanbul, Turkey.</w:t>
      </w:r>
      <w:r w:rsidR="00510606" w:rsidRPr="00147C2D">
        <w:t xml:space="preserve"> </w:t>
      </w:r>
    </w:p>
    <w:p w:rsidR="002E7CD7" w:rsidRDefault="002E7CD7" w:rsidP="00470271">
      <w:pPr>
        <w:ind w:left="360"/>
        <w:jc w:val="both"/>
      </w:pPr>
    </w:p>
    <w:p w:rsidR="007C0D12" w:rsidRDefault="007C0D12" w:rsidP="00470271">
      <w:pPr>
        <w:ind w:left="360"/>
        <w:jc w:val="both"/>
      </w:pPr>
    </w:p>
    <w:p w:rsidR="007C0D12" w:rsidRPr="00147C2D" w:rsidRDefault="00C76C7D" w:rsidP="007C0D12">
      <w:pPr>
        <w:jc w:val="both"/>
        <w:rPr>
          <w:b/>
        </w:rPr>
      </w:pPr>
      <w:r>
        <w:rPr>
          <w:b/>
        </w:rPr>
        <w:t>The template</w:t>
      </w:r>
      <w:r w:rsidR="007C0D12">
        <w:rPr>
          <w:b/>
        </w:rPr>
        <w:t xml:space="preserve"> is shown below:</w:t>
      </w:r>
    </w:p>
    <w:p w:rsidR="00127395" w:rsidRPr="00147C2D" w:rsidRDefault="00127395" w:rsidP="00F96959">
      <w:pPr>
        <w:spacing w:before="120" w:after="120"/>
        <w:ind w:left="360"/>
        <w:jc w:val="both"/>
      </w:pPr>
    </w:p>
    <w:p w:rsidR="00887DBD" w:rsidRPr="009E7DDD" w:rsidRDefault="009E7DDD" w:rsidP="00887DBD">
      <w:pPr>
        <w:jc w:val="both"/>
      </w:pPr>
      <w:r w:rsidRPr="009E7DDD">
        <w:t>1</w:t>
      </w:r>
    </w:p>
    <w:p w:rsidR="00127395" w:rsidRPr="00147C2D" w:rsidRDefault="009E7DDD" w:rsidP="00127395">
      <w:pPr>
        <w:autoSpaceDE w:val="0"/>
        <w:autoSpaceDN w:val="0"/>
        <w:adjustRightInd w:val="0"/>
      </w:pPr>
      <w:r>
        <w:t>2</w:t>
      </w:r>
    </w:p>
    <w:p w:rsidR="00127395" w:rsidRPr="00147C2D" w:rsidRDefault="00B47536" w:rsidP="00127395">
      <w:pPr>
        <w:autoSpaceDE w:val="0"/>
        <w:autoSpaceDN w:val="0"/>
        <w:adjustRightInd w:val="0"/>
        <w:jc w:val="center"/>
        <w:rPr>
          <w:b/>
          <w:bCs/>
          <w:sz w:val="32"/>
          <w:szCs w:val="32"/>
        </w:rPr>
      </w:pPr>
      <w:r>
        <w:rPr>
          <w:b/>
          <w:bCs/>
          <w:sz w:val="32"/>
          <w:szCs w:val="32"/>
        </w:rPr>
        <w:t>Paper Title</w:t>
      </w:r>
    </w:p>
    <w:p w:rsidR="00127395" w:rsidRPr="00147C2D" w:rsidRDefault="00127395" w:rsidP="00127395">
      <w:pPr>
        <w:autoSpaceDE w:val="0"/>
        <w:autoSpaceDN w:val="0"/>
        <w:adjustRightInd w:val="0"/>
      </w:pPr>
      <w:r w:rsidRPr="00147C2D">
        <w:t>1</w:t>
      </w:r>
    </w:p>
    <w:p w:rsidR="00127395" w:rsidRPr="00147C2D" w:rsidRDefault="00127395" w:rsidP="00127395">
      <w:pPr>
        <w:autoSpaceDE w:val="0"/>
        <w:autoSpaceDN w:val="0"/>
        <w:adjustRightInd w:val="0"/>
      </w:pPr>
      <w:r w:rsidRPr="00147C2D">
        <w:t>2</w:t>
      </w:r>
    </w:p>
    <w:p w:rsidR="00127395" w:rsidRPr="00147C2D" w:rsidRDefault="00B47536" w:rsidP="00127395">
      <w:pPr>
        <w:autoSpaceDE w:val="0"/>
        <w:autoSpaceDN w:val="0"/>
        <w:adjustRightInd w:val="0"/>
        <w:jc w:val="center"/>
        <w:rPr>
          <w:b/>
          <w:bCs/>
          <w:sz w:val="28"/>
          <w:szCs w:val="28"/>
        </w:rPr>
      </w:pPr>
      <w:r>
        <w:rPr>
          <w:b/>
          <w:bCs/>
          <w:sz w:val="28"/>
          <w:szCs w:val="28"/>
        </w:rPr>
        <w:t>First Author</w:t>
      </w:r>
      <w:r w:rsidR="00127395" w:rsidRPr="00147C2D">
        <w:rPr>
          <w:b/>
          <w:bCs/>
          <w:sz w:val="28"/>
          <w:szCs w:val="28"/>
        </w:rPr>
        <w:t xml:space="preserve">, </w:t>
      </w:r>
      <w:r>
        <w:rPr>
          <w:b/>
          <w:bCs/>
          <w:sz w:val="28"/>
          <w:szCs w:val="28"/>
        </w:rPr>
        <w:t>Second Author</w:t>
      </w:r>
    </w:p>
    <w:p w:rsidR="00127395" w:rsidRPr="00147C2D" w:rsidRDefault="00B47536" w:rsidP="00127395">
      <w:pPr>
        <w:autoSpaceDE w:val="0"/>
        <w:autoSpaceDN w:val="0"/>
        <w:adjustRightInd w:val="0"/>
        <w:jc w:val="center"/>
      </w:pPr>
      <w:r>
        <w:t xml:space="preserve">Affiliation </w:t>
      </w:r>
    </w:p>
    <w:p w:rsidR="002D28DD" w:rsidRPr="00147C2D" w:rsidRDefault="002D28DD" w:rsidP="00127395">
      <w:pPr>
        <w:autoSpaceDE w:val="0"/>
        <w:autoSpaceDN w:val="0"/>
        <w:adjustRightInd w:val="0"/>
        <w:jc w:val="center"/>
      </w:pPr>
      <w:r w:rsidRPr="00147C2D">
        <w:t>E-</w:t>
      </w:r>
      <w:r w:rsidR="00B47536">
        <w:t>Mail</w:t>
      </w:r>
      <w:r w:rsidR="00885E85">
        <w:t>(s)</w:t>
      </w:r>
      <w:r w:rsidRPr="00147C2D">
        <w:t>: xxx@xxx</w:t>
      </w:r>
    </w:p>
    <w:p w:rsidR="00127395" w:rsidRPr="00147C2D" w:rsidRDefault="00127395" w:rsidP="00127395">
      <w:pPr>
        <w:autoSpaceDE w:val="0"/>
        <w:autoSpaceDN w:val="0"/>
        <w:adjustRightInd w:val="0"/>
      </w:pPr>
      <w:r w:rsidRPr="00147C2D">
        <w:t>1</w:t>
      </w:r>
    </w:p>
    <w:p w:rsidR="00127395" w:rsidRPr="00147C2D" w:rsidRDefault="00B47536" w:rsidP="00127395">
      <w:pPr>
        <w:autoSpaceDE w:val="0"/>
        <w:autoSpaceDN w:val="0"/>
        <w:adjustRightInd w:val="0"/>
        <w:jc w:val="center"/>
        <w:rPr>
          <w:b/>
          <w:bCs/>
          <w:sz w:val="28"/>
          <w:szCs w:val="28"/>
        </w:rPr>
      </w:pPr>
      <w:r>
        <w:rPr>
          <w:b/>
          <w:bCs/>
          <w:sz w:val="28"/>
          <w:szCs w:val="28"/>
        </w:rPr>
        <w:t xml:space="preserve">Third </w:t>
      </w:r>
      <w:r w:rsidR="00885E85">
        <w:rPr>
          <w:b/>
          <w:bCs/>
          <w:sz w:val="28"/>
          <w:szCs w:val="28"/>
        </w:rPr>
        <w:t xml:space="preserve">(and other) </w:t>
      </w:r>
      <w:r>
        <w:rPr>
          <w:b/>
          <w:bCs/>
          <w:sz w:val="28"/>
          <w:szCs w:val="28"/>
        </w:rPr>
        <w:t>Author</w:t>
      </w:r>
      <w:r w:rsidR="00885E85">
        <w:rPr>
          <w:b/>
          <w:bCs/>
          <w:sz w:val="28"/>
          <w:szCs w:val="28"/>
        </w:rPr>
        <w:t>(s)</w:t>
      </w:r>
    </w:p>
    <w:p w:rsidR="002D28DD" w:rsidRPr="00147C2D" w:rsidRDefault="00B47536" w:rsidP="002D28DD">
      <w:pPr>
        <w:autoSpaceDE w:val="0"/>
        <w:autoSpaceDN w:val="0"/>
        <w:adjustRightInd w:val="0"/>
        <w:jc w:val="center"/>
      </w:pPr>
      <w:r>
        <w:t>Affiliation</w:t>
      </w:r>
    </w:p>
    <w:p w:rsidR="00127395" w:rsidRPr="00147C2D" w:rsidRDefault="002D28DD" w:rsidP="002D28DD">
      <w:pPr>
        <w:autoSpaceDE w:val="0"/>
        <w:autoSpaceDN w:val="0"/>
        <w:adjustRightInd w:val="0"/>
        <w:jc w:val="center"/>
      </w:pPr>
      <w:r w:rsidRPr="00147C2D">
        <w:t>E-</w:t>
      </w:r>
      <w:r w:rsidR="00B47536">
        <w:t>Mail</w:t>
      </w:r>
      <w:r w:rsidRPr="00147C2D">
        <w:t>: xxx@xxx</w:t>
      </w:r>
    </w:p>
    <w:p w:rsidR="00127395" w:rsidRPr="00147C2D" w:rsidRDefault="00127395" w:rsidP="00127395">
      <w:pPr>
        <w:autoSpaceDE w:val="0"/>
        <w:autoSpaceDN w:val="0"/>
        <w:adjustRightInd w:val="0"/>
      </w:pPr>
      <w:r w:rsidRPr="00147C2D">
        <w:t>1</w:t>
      </w:r>
    </w:p>
    <w:p w:rsidR="00127395" w:rsidRPr="00147C2D" w:rsidRDefault="00127395" w:rsidP="00127395">
      <w:pPr>
        <w:autoSpaceDE w:val="0"/>
        <w:autoSpaceDN w:val="0"/>
        <w:adjustRightInd w:val="0"/>
      </w:pPr>
      <w:r w:rsidRPr="00147C2D">
        <w:t>2</w:t>
      </w:r>
    </w:p>
    <w:p w:rsidR="00127395" w:rsidRPr="00147C2D" w:rsidRDefault="00127395" w:rsidP="00127395">
      <w:pPr>
        <w:autoSpaceDE w:val="0"/>
        <w:autoSpaceDN w:val="0"/>
        <w:adjustRightInd w:val="0"/>
      </w:pPr>
      <w:r w:rsidRPr="00147C2D">
        <w:t>3</w:t>
      </w:r>
    </w:p>
    <w:p w:rsidR="00127395" w:rsidRPr="00147C2D" w:rsidRDefault="00B47536" w:rsidP="00127395">
      <w:pPr>
        <w:autoSpaceDE w:val="0"/>
        <w:autoSpaceDN w:val="0"/>
        <w:adjustRightInd w:val="0"/>
        <w:jc w:val="center"/>
        <w:rPr>
          <w:b/>
          <w:bCs/>
          <w:sz w:val="28"/>
          <w:szCs w:val="28"/>
        </w:rPr>
      </w:pPr>
      <w:r>
        <w:rPr>
          <w:b/>
          <w:bCs/>
          <w:sz w:val="28"/>
          <w:szCs w:val="28"/>
        </w:rPr>
        <w:t>Abstract</w:t>
      </w:r>
    </w:p>
    <w:p w:rsidR="00127395" w:rsidRPr="00147C2D" w:rsidRDefault="00127395" w:rsidP="00127395">
      <w:pPr>
        <w:autoSpaceDE w:val="0"/>
        <w:autoSpaceDN w:val="0"/>
        <w:adjustRightInd w:val="0"/>
      </w:pPr>
      <w:r w:rsidRPr="00147C2D">
        <w:t>1</w:t>
      </w:r>
    </w:p>
    <w:p w:rsidR="00127395" w:rsidRPr="00147C2D" w:rsidRDefault="00B47536" w:rsidP="00127395">
      <w:pPr>
        <w:autoSpaceDE w:val="0"/>
        <w:autoSpaceDN w:val="0"/>
        <w:adjustRightInd w:val="0"/>
        <w:jc w:val="both"/>
      </w:pPr>
      <w:r>
        <w:t>This is the first line of the abstract</w:t>
      </w:r>
      <w:r w:rsidR="00127395" w:rsidRPr="00147C2D">
        <w:t>. . . .</w:t>
      </w:r>
    </w:p>
    <w:p w:rsidR="00127395" w:rsidRPr="00147C2D" w:rsidRDefault="00127395" w:rsidP="00127395">
      <w:pPr>
        <w:autoSpaceDE w:val="0"/>
        <w:autoSpaceDN w:val="0"/>
        <w:adjustRightInd w:val="0"/>
      </w:pPr>
      <w:r w:rsidRPr="00147C2D">
        <w:t>1</w:t>
      </w:r>
    </w:p>
    <w:p w:rsidR="00127395" w:rsidRPr="00F41628" w:rsidRDefault="00B47536" w:rsidP="007B4003">
      <w:pPr>
        <w:autoSpaceDE w:val="0"/>
        <w:autoSpaceDN w:val="0"/>
        <w:adjustRightInd w:val="0"/>
        <w:jc w:val="both"/>
        <w:rPr>
          <w:i/>
        </w:rPr>
      </w:pPr>
      <w:r>
        <w:rPr>
          <w:b/>
          <w:i/>
        </w:rPr>
        <w:t>Keywords</w:t>
      </w:r>
      <w:r w:rsidR="00127395" w:rsidRPr="00147C2D">
        <w:t xml:space="preserve">: </w:t>
      </w:r>
      <w:r w:rsidRPr="00F41628">
        <w:rPr>
          <w:i/>
        </w:rPr>
        <w:t>First keyword</w:t>
      </w:r>
      <w:r w:rsidR="00127395" w:rsidRPr="00F41628">
        <w:rPr>
          <w:i/>
        </w:rPr>
        <w:t xml:space="preserve">, </w:t>
      </w:r>
      <w:r w:rsidRPr="00F41628">
        <w:rPr>
          <w:i/>
        </w:rPr>
        <w:t>Second keyword</w:t>
      </w:r>
      <w:proofErr w:type="gramStart"/>
      <w:r w:rsidR="007B4003" w:rsidRPr="00F41628">
        <w:rPr>
          <w:i/>
        </w:rPr>
        <w:t xml:space="preserve">, </w:t>
      </w:r>
      <w:r w:rsidR="00127395" w:rsidRPr="00F41628">
        <w:rPr>
          <w:i/>
        </w:rPr>
        <w:t>…,</w:t>
      </w:r>
      <w:proofErr w:type="gramEnd"/>
      <w:r w:rsidR="00127395" w:rsidRPr="00F41628">
        <w:rPr>
          <w:i/>
        </w:rPr>
        <w:t xml:space="preserve"> </w:t>
      </w:r>
      <w:r w:rsidRPr="00F41628">
        <w:rPr>
          <w:i/>
        </w:rPr>
        <w:t>Fifth keyword</w:t>
      </w:r>
      <w:r w:rsidR="00127395" w:rsidRPr="00F41628">
        <w:rPr>
          <w:i/>
        </w:rPr>
        <w:t>.</w:t>
      </w:r>
    </w:p>
    <w:p w:rsidR="00127395" w:rsidRPr="00147C2D" w:rsidRDefault="00127395" w:rsidP="00127395">
      <w:pPr>
        <w:autoSpaceDE w:val="0"/>
        <w:autoSpaceDN w:val="0"/>
        <w:adjustRightInd w:val="0"/>
      </w:pPr>
      <w:r w:rsidRPr="00147C2D">
        <w:t>1</w:t>
      </w:r>
    </w:p>
    <w:p w:rsidR="00127395" w:rsidRPr="00147C2D" w:rsidRDefault="00127395" w:rsidP="00127395">
      <w:pPr>
        <w:autoSpaceDE w:val="0"/>
        <w:autoSpaceDN w:val="0"/>
        <w:adjustRightInd w:val="0"/>
      </w:pPr>
      <w:r w:rsidRPr="00147C2D">
        <w:t>2</w:t>
      </w:r>
    </w:p>
    <w:p w:rsidR="00127395" w:rsidRPr="00147C2D" w:rsidRDefault="00B47536" w:rsidP="00127395">
      <w:pPr>
        <w:autoSpaceDE w:val="0"/>
        <w:autoSpaceDN w:val="0"/>
        <w:adjustRightInd w:val="0"/>
        <w:jc w:val="center"/>
        <w:rPr>
          <w:b/>
          <w:bCs/>
          <w:sz w:val="28"/>
          <w:szCs w:val="28"/>
        </w:rPr>
      </w:pPr>
      <w:r>
        <w:rPr>
          <w:b/>
          <w:bCs/>
          <w:sz w:val="28"/>
          <w:szCs w:val="28"/>
        </w:rPr>
        <w:t>Introduction</w:t>
      </w:r>
    </w:p>
    <w:p w:rsidR="00127395" w:rsidRPr="00147C2D" w:rsidRDefault="00127395" w:rsidP="00127395">
      <w:pPr>
        <w:autoSpaceDE w:val="0"/>
        <w:autoSpaceDN w:val="0"/>
        <w:adjustRightInd w:val="0"/>
      </w:pPr>
      <w:r w:rsidRPr="00147C2D">
        <w:t>1</w:t>
      </w:r>
    </w:p>
    <w:p w:rsidR="00127395" w:rsidRPr="00147C2D" w:rsidRDefault="00B47536" w:rsidP="00127395">
      <w:pPr>
        <w:autoSpaceDE w:val="0"/>
        <w:autoSpaceDN w:val="0"/>
        <w:adjustRightInd w:val="0"/>
        <w:jc w:val="both"/>
      </w:pPr>
      <w:r>
        <w:t>This is the first line of the introduction</w:t>
      </w:r>
      <w:r w:rsidR="00127395" w:rsidRPr="00147C2D">
        <w:t xml:space="preserve">. </w:t>
      </w:r>
      <w:r w:rsidRPr="002E7CD7">
        <w:t xml:space="preserve">References in the text should be </w:t>
      </w:r>
      <w:r>
        <w:t xml:space="preserve">given as </w:t>
      </w:r>
      <w:r w:rsidR="008866D8" w:rsidRPr="00147C2D">
        <w:t>S</w:t>
      </w:r>
      <w:r>
        <w:t>urname</w:t>
      </w:r>
      <w:r w:rsidR="00127395" w:rsidRPr="00147C2D">
        <w:t xml:space="preserve"> (2006) </w:t>
      </w:r>
      <w:r>
        <w:t>or</w:t>
      </w:r>
      <w:r w:rsidR="008866D8" w:rsidRPr="00147C2D">
        <w:t xml:space="preserve"> </w:t>
      </w:r>
      <w:r w:rsidR="00127395" w:rsidRPr="00147C2D">
        <w:t>(</w:t>
      </w:r>
      <w:r w:rsidR="008866D8" w:rsidRPr="00147C2D">
        <w:t>S</w:t>
      </w:r>
      <w:r>
        <w:t>urname</w:t>
      </w:r>
      <w:r w:rsidR="00127395" w:rsidRPr="00147C2D">
        <w:t>, 2006).</w:t>
      </w:r>
    </w:p>
    <w:p w:rsidR="00127395" w:rsidRPr="00147C2D" w:rsidRDefault="00127395" w:rsidP="00127395">
      <w:pPr>
        <w:autoSpaceDE w:val="0"/>
        <w:autoSpaceDN w:val="0"/>
        <w:adjustRightInd w:val="0"/>
      </w:pPr>
      <w:r w:rsidRPr="00147C2D">
        <w:t>1</w:t>
      </w:r>
    </w:p>
    <w:p w:rsidR="00127395" w:rsidRPr="00147C2D" w:rsidRDefault="00127395" w:rsidP="00127395">
      <w:pPr>
        <w:autoSpaceDE w:val="0"/>
        <w:autoSpaceDN w:val="0"/>
        <w:adjustRightInd w:val="0"/>
      </w:pPr>
      <w:r w:rsidRPr="00147C2D">
        <w:t>2</w:t>
      </w:r>
    </w:p>
    <w:p w:rsidR="00127395" w:rsidRPr="00147C2D" w:rsidRDefault="00B47536" w:rsidP="00127395">
      <w:pPr>
        <w:autoSpaceDE w:val="0"/>
        <w:autoSpaceDN w:val="0"/>
        <w:adjustRightInd w:val="0"/>
        <w:jc w:val="center"/>
        <w:rPr>
          <w:b/>
          <w:sz w:val="28"/>
          <w:szCs w:val="28"/>
        </w:rPr>
      </w:pPr>
      <w:r>
        <w:rPr>
          <w:b/>
          <w:sz w:val="28"/>
          <w:szCs w:val="28"/>
        </w:rPr>
        <w:t>Other First Order Heading</w:t>
      </w:r>
    </w:p>
    <w:p w:rsidR="00127395" w:rsidRPr="00147C2D" w:rsidRDefault="00127395" w:rsidP="00127395">
      <w:pPr>
        <w:autoSpaceDE w:val="0"/>
        <w:autoSpaceDN w:val="0"/>
        <w:adjustRightInd w:val="0"/>
      </w:pPr>
      <w:r w:rsidRPr="00147C2D">
        <w:t>1</w:t>
      </w:r>
    </w:p>
    <w:p w:rsidR="00127395" w:rsidRPr="00147C2D" w:rsidRDefault="00B47536" w:rsidP="00127395">
      <w:pPr>
        <w:autoSpaceDE w:val="0"/>
        <w:autoSpaceDN w:val="0"/>
        <w:adjustRightInd w:val="0"/>
        <w:rPr>
          <w:b/>
          <w:bCs/>
        </w:rPr>
      </w:pPr>
      <w:r>
        <w:rPr>
          <w:b/>
          <w:bCs/>
        </w:rPr>
        <w:t>Second Order Heading</w:t>
      </w:r>
    </w:p>
    <w:p w:rsidR="00127395" w:rsidRPr="00147C2D" w:rsidRDefault="00127395" w:rsidP="00127395">
      <w:pPr>
        <w:autoSpaceDE w:val="0"/>
        <w:autoSpaceDN w:val="0"/>
        <w:adjustRightInd w:val="0"/>
      </w:pPr>
      <w:r w:rsidRPr="00147C2D">
        <w:t>1</w:t>
      </w:r>
    </w:p>
    <w:p w:rsidR="00127395" w:rsidRPr="00147C2D" w:rsidRDefault="00B47536" w:rsidP="00127395">
      <w:pPr>
        <w:autoSpaceDE w:val="0"/>
        <w:autoSpaceDN w:val="0"/>
        <w:adjustRightInd w:val="0"/>
        <w:jc w:val="both"/>
      </w:pPr>
      <w:r>
        <w:t>This is the first line of th</w:t>
      </w:r>
      <w:r w:rsidR="00DA54FD">
        <w:t>is paragraph</w:t>
      </w:r>
      <w:r w:rsidR="00127395" w:rsidRPr="00147C2D">
        <w:t>. . . .</w:t>
      </w:r>
    </w:p>
    <w:p w:rsidR="00127395" w:rsidRPr="00147C2D" w:rsidRDefault="00127395" w:rsidP="00127395">
      <w:pPr>
        <w:autoSpaceDE w:val="0"/>
        <w:autoSpaceDN w:val="0"/>
        <w:adjustRightInd w:val="0"/>
      </w:pPr>
      <w:r w:rsidRPr="00147C2D">
        <w:t>1</w:t>
      </w:r>
    </w:p>
    <w:p w:rsidR="00127395" w:rsidRPr="00147C2D" w:rsidRDefault="00DA54FD" w:rsidP="00127395">
      <w:pPr>
        <w:autoSpaceDE w:val="0"/>
        <w:autoSpaceDN w:val="0"/>
        <w:adjustRightInd w:val="0"/>
        <w:jc w:val="both"/>
        <w:rPr>
          <w:bCs/>
          <w:i/>
        </w:rPr>
      </w:pPr>
      <w:r>
        <w:rPr>
          <w:bCs/>
          <w:i/>
        </w:rPr>
        <w:t>Third Order Heading</w:t>
      </w:r>
    </w:p>
    <w:p w:rsidR="00127395" w:rsidRPr="00147C2D" w:rsidRDefault="00127395" w:rsidP="00127395">
      <w:pPr>
        <w:autoSpaceDE w:val="0"/>
        <w:autoSpaceDN w:val="0"/>
        <w:adjustRightInd w:val="0"/>
        <w:jc w:val="both"/>
        <w:rPr>
          <w:bCs/>
        </w:rPr>
      </w:pPr>
      <w:r w:rsidRPr="00147C2D">
        <w:rPr>
          <w:bCs/>
        </w:rPr>
        <w:t>1</w:t>
      </w:r>
    </w:p>
    <w:p w:rsidR="00127395" w:rsidRPr="00147C2D" w:rsidRDefault="00DA54FD" w:rsidP="00127395">
      <w:pPr>
        <w:autoSpaceDE w:val="0"/>
        <w:autoSpaceDN w:val="0"/>
        <w:adjustRightInd w:val="0"/>
        <w:jc w:val="both"/>
      </w:pPr>
      <w:r>
        <w:t>This is the first line of this paragraph</w:t>
      </w:r>
      <w:r w:rsidR="000A508B" w:rsidRPr="00147C2D">
        <w:t>. . . .</w:t>
      </w:r>
    </w:p>
    <w:p w:rsidR="00127395" w:rsidRPr="00147C2D" w:rsidRDefault="00127395" w:rsidP="00127395">
      <w:pPr>
        <w:autoSpaceDE w:val="0"/>
        <w:autoSpaceDN w:val="0"/>
        <w:adjustRightInd w:val="0"/>
      </w:pPr>
      <w:r w:rsidRPr="00147C2D">
        <w:t>1</w:t>
      </w:r>
    </w:p>
    <w:p w:rsidR="00127395" w:rsidRPr="00147C2D" w:rsidRDefault="00127395" w:rsidP="00127395">
      <w:pPr>
        <w:autoSpaceDE w:val="0"/>
        <w:autoSpaceDN w:val="0"/>
        <w:adjustRightInd w:val="0"/>
      </w:pPr>
      <w:r w:rsidRPr="00147C2D">
        <w:t>2</w:t>
      </w:r>
    </w:p>
    <w:p w:rsidR="00127395" w:rsidRPr="00DA54FD" w:rsidRDefault="00DA54FD" w:rsidP="00127395">
      <w:pPr>
        <w:autoSpaceDE w:val="0"/>
        <w:autoSpaceDN w:val="0"/>
        <w:adjustRightInd w:val="0"/>
        <w:rPr>
          <w:b/>
        </w:rPr>
      </w:pPr>
      <w:r w:rsidRPr="00DA54FD">
        <w:rPr>
          <w:b/>
        </w:rPr>
        <w:t>Acknowledgements</w:t>
      </w:r>
      <w:r w:rsidR="00127395" w:rsidRPr="00DA54FD">
        <w:t xml:space="preserve"> </w:t>
      </w:r>
      <w:r>
        <w:t>The authors acknowledge</w:t>
      </w:r>
      <w:r w:rsidR="00127395" w:rsidRPr="00DA54FD">
        <w:t>…</w:t>
      </w:r>
    </w:p>
    <w:p w:rsidR="00127395" w:rsidRPr="00147C2D" w:rsidRDefault="00127395" w:rsidP="00127395">
      <w:pPr>
        <w:autoSpaceDE w:val="0"/>
        <w:autoSpaceDN w:val="0"/>
        <w:adjustRightInd w:val="0"/>
      </w:pPr>
      <w:r w:rsidRPr="00147C2D">
        <w:t>1</w:t>
      </w:r>
    </w:p>
    <w:p w:rsidR="00127395" w:rsidRPr="00147C2D" w:rsidRDefault="00127395" w:rsidP="00127395">
      <w:pPr>
        <w:autoSpaceDE w:val="0"/>
        <w:autoSpaceDN w:val="0"/>
        <w:adjustRightInd w:val="0"/>
        <w:rPr>
          <w:b/>
        </w:rPr>
      </w:pPr>
      <w:r w:rsidRPr="00147C2D">
        <w:t>2</w:t>
      </w:r>
    </w:p>
    <w:p w:rsidR="00127395" w:rsidRPr="00147C2D" w:rsidRDefault="00DA54FD" w:rsidP="00127395">
      <w:pPr>
        <w:autoSpaceDE w:val="0"/>
        <w:autoSpaceDN w:val="0"/>
        <w:adjustRightInd w:val="0"/>
        <w:jc w:val="center"/>
        <w:rPr>
          <w:b/>
          <w:bCs/>
          <w:sz w:val="28"/>
          <w:szCs w:val="28"/>
        </w:rPr>
      </w:pPr>
      <w:r>
        <w:rPr>
          <w:b/>
          <w:bCs/>
          <w:sz w:val="28"/>
          <w:szCs w:val="28"/>
        </w:rPr>
        <w:t>References</w:t>
      </w:r>
    </w:p>
    <w:p w:rsidR="00127395" w:rsidRPr="00147C2D" w:rsidRDefault="00127395" w:rsidP="00127395">
      <w:pPr>
        <w:autoSpaceDE w:val="0"/>
        <w:autoSpaceDN w:val="0"/>
        <w:adjustRightInd w:val="0"/>
        <w:jc w:val="both"/>
      </w:pPr>
    </w:p>
    <w:p w:rsidR="00BD349A" w:rsidRDefault="00BD349A" w:rsidP="009C6266">
      <w:pPr>
        <w:ind w:firstLine="227"/>
        <w:jc w:val="both"/>
      </w:pPr>
      <w:r>
        <w:t xml:space="preserve">Czarnecki, L. (2010) Concrete-Polymer Composites (C-PC) – Change per Continuation (CpC), </w:t>
      </w:r>
      <w:r w:rsidRPr="00536AD6">
        <w:rPr>
          <w:i/>
        </w:rPr>
        <w:t>Proc. of 13</w:t>
      </w:r>
      <w:r w:rsidRPr="00536AD6">
        <w:rPr>
          <w:i/>
          <w:vertAlign w:val="superscript"/>
        </w:rPr>
        <w:t>th</w:t>
      </w:r>
      <w:r w:rsidRPr="00536AD6">
        <w:rPr>
          <w:i/>
        </w:rPr>
        <w:t xml:space="preserve"> International Congress on Polymers in Concrete,</w:t>
      </w:r>
      <w:r>
        <w:t xml:space="preserve"> ICPIC 2010, Funchal-Madeira, p. 15-26.</w:t>
      </w:r>
    </w:p>
    <w:p w:rsidR="00BD349A" w:rsidRPr="00147C2D" w:rsidRDefault="00BD349A" w:rsidP="009C6266">
      <w:pPr>
        <w:ind w:firstLine="227"/>
        <w:jc w:val="both"/>
      </w:pPr>
      <w:r>
        <w:lastRenderedPageBreak/>
        <w:t>Ekincioglu, O.</w:t>
      </w:r>
      <w:r w:rsidRPr="00147C2D">
        <w:t xml:space="preserve"> (200</w:t>
      </w:r>
      <w:r>
        <w:t>8</w:t>
      </w:r>
      <w:r w:rsidRPr="00147C2D">
        <w:t xml:space="preserve">) </w:t>
      </w:r>
      <w:r w:rsidRPr="009C6266">
        <w:t>Investigations of Moisture Sensitivity in Macro Defect Free Cements,</w:t>
      </w:r>
      <w:r w:rsidRPr="00147C2D">
        <w:t xml:space="preserve"> Ph.D. Thesis, </w:t>
      </w:r>
      <w:r>
        <w:t xml:space="preserve">Istanbul </w:t>
      </w:r>
      <w:r w:rsidRPr="00147C2D">
        <w:t xml:space="preserve">Technical University, </w:t>
      </w:r>
      <w:r>
        <w:t>Istanbul, Turkey.</w:t>
      </w:r>
    </w:p>
    <w:p w:rsidR="00510606" w:rsidRDefault="00510606" w:rsidP="009C6266">
      <w:pPr>
        <w:ind w:firstLine="227"/>
        <w:jc w:val="both"/>
      </w:pPr>
      <w:proofErr w:type="gramStart"/>
      <w:r>
        <w:t xml:space="preserve">Ohama, Y. (1995) </w:t>
      </w:r>
      <w:r w:rsidRPr="009C6266">
        <w:t>Handbook of Polymer-Modified Concrete and Mortars; Properties and Process Technology</w:t>
      </w:r>
      <w:r>
        <w:t>, Noyes Publications, New Jersey.</w:t>
      </w:r>
      <w:proofErr w:type="gramEnd"/>
    </w:p>
    <w:p w:rsidR="00510606" w:rsidRPr="00B47536" w:rsidRDefault="00510606" w:rsidP="009C6266">
      <w:pPr>
        <w:ind w:firstLine="227"/>
        <w:jc w:val="both"/>
      </w:pPr>
      <w:r>
        <w:t xml:space="preserve">Yeon, K. S., Yi, J. and Lee, H. J. (2008) Deflection Behavior of Polymer Mortar Sandwich Panels Rein-forced with GFRP, </w:t>
      </w:r>
      <w:r w:rsidRPr="009C6266">
        <w:t>Journal of Applied Polymer Science</w:t>
      </w:r>
      <w:r>
        <w:t>, 108(2), p. 1336-1347.</w:t>
      </w:r>
    </w:p>
    <w:p w:rsidR="00510606" w:rsidRDefault="00510606" w:rsidP="00510606">
      <w:pPr>
        <w:ind w:left="360"/>
        <w:jc w:val="both"/>
      </w:pPr>
    </w:p>
    <w:p w:rsidR="00510606" w:rsidRDefault="00510606" w:rsidP="00510606">
      <w:pPr>
        <w:ind w:left="360"/>
        <w:jc w:val="both"/>
      </w:pPr>
    </w:p>
    <w:sectPr w:rsidR="00510606" w:rsidSect="00FB2850">
      <w:footerReference w:type="even" r:id="rId7"/>
      <w:footerReference w:type="default" r:id="rId8"/>
      <w:pgSz w:w="11906" w:h="16838" w:code="9"/>
      <w:pgMar w:top="1418" w:right="1701" w:bottom="141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4E7" w:rsidRDefault="002864E7">
      <w:r>
        <w:separator/>
      </w:r>
    </w:p>
  </w:endnote>
  <w:endnote w:type="continuationSeparator" w:id="0">
    <w:p w:rsidR="002864E7" w:rsidRDefault="00286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28" w:rsidRDefault="006C3C46" w:rsidP="006A6CDF">
    <w:pPr>
      <w:pStyle w:val="Footer"/>
      <w:framePr w:wrap="around" w:vAnchor="text" w:hAnchor="margin" w:xAlign="center" w:y="1"/>
      <w:rPr>
        <w:rStyle w:val="PageNumber"/>
      </w:rPr>
    </w:pPr>
    <w:r>
      <w:rPr>
        <w:rStyle w:val="PageNumber"/>
      </w:rPr>
      <w:fldChar w:fldCharType="begin"/>
    </w:r>
    <w:r w:rsidR="00F41628">
      <w:rPr>
        <w:rStyle w:val="PageNumber"/>
      </w:rPr>
      <w:instrText xml:space="preserve">PAGE  </w:instrText>
    </w:r>
    <w:r>
      <w:rPr>
        <w:rStyle w:val="PageNumber"/>
      </w:rPr>
      <w:fldChar w:fldCharType="end"/>
    </w:r>
  </w:p>
  <w:p w:rsidR="00F41628" w:rsidRDefault="00F416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28" w:rsidRDefault="006C3C46" w:rsidP="006A6CDF">
    <w:pPr>
      <w:pStyle w:val="Footer"/>
      <w:framePr w:wrap="around" w:vAnchor="text" w:hAnchor="margin" w:xAlign="center" w:y="1"/>
      <w:rPr>
        <w:rStyle w:val="PageNumber"/>
      </w:rPr>
    </w:pPr>
    <w:r>
      <w:rPr>
        <w:rStyle w:val="PageNumber"/>
      </w:rPr>
      <w:fldChar w:fldCharType="begin"/>
    </w:r>
    <w:r w:rsidR="00F41628">
      <w:rPr>
        <w:rStyle w:val="PageNumber"/>
      </w:rPr>
      <w:instrText xml:space="preserve">PAGE  </w:instrText>
    </w:r>
    <w:r>
      <w:rPr>
        <w:rStyle w:val="PageNumber"/>
      </w:rPr>
      <w:fldChar w:fldCharType="separate"/>
    </w:r>
    <w:r w:rsidR="00222BDC">
      <w:rPr>
        <w:rStyle w:val="PageNumber"/>
        <w:noProof/>
      </w:rPr>
      <w:t>2</w:t>
    </w:r>
    <w:r>
      <w:rPr>
        <w:rStyle w:val="PageNumber"/>
      </w:rPr>
      <w:fldChar w:fldCharType="end"/>
    </w:r>
  </w:p>
  <w:p w:rsidR="00F41628" w:rsidRDefault="00F41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4E7" w:rsidRDefault="002864E7">
      <w:r>
        <w:separator/>
      </w:r>
    </w:p>
  </w:footnote>
  <w:footnote w:type="continuationSeparator" w:id="0">
    <w:p w:rsidR="002864E7" w:rsidRDefault="00286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F3E"/>
    <w:multiLevelType w:val="singleLevel"/>
    <w:tmpl w:val="03D8F694"/>
    <w:lvl w:ilvl="0">
      <w:start w:val="1"/>
      <w:numFmt w:val="bullet"/>
      <w:lvlText w:val=""/>
      <w:lvlJc w:val="left"/>
      <w:pPr>
        <w:tabs>
          <w:tab w:val="num" w:pos="360"/>
        </w:tabs>
        <w:ind w:left="360" w:hanging="360"/>
      </w:pPr>
      <w:rPr>
        <w:rFonts w:ascii="Symbol" w:hAnsi="Symbol" w:hint="default"/>
      </w:rPr>
    </w:lvl>
  </w:abstractNum>
  <w:abstractNum w:abstractNumId="1">
    <w:nsid w:val="024B28CF"/>
    <w:multiLevelType w:val="hybridMultilevel"/>
    <w:tmpl w:val="68DACB76"/>
    <w:lvl w:ilvl="0" w:tplc="B77ED054">
      <w:start w:val="1"/>
      <w:numFmt w:val="bullet"/>
      <w:lvlText w:val=""/>
      <w:lvlJc w:val="left"/>
      <w:pPr>
        <w:tabs>
          <w:tab w:val="num" w:pos="720"/>
        </w:tabs>
        <w:ind w:left="720" w:hanging="360"/>
      </w:pPr>
      <w:rPr>
        <w:rFonts w:ascii="Wingdings" w:hAnsi="Wingdings" w:hint="default"/>
      </w:rPr>
    </w:lvl>
    <w:lvl w:ilvl="1" w:tplc="B672AF8C" w:tentative="1">
      <w:start w:val="1"/>
      <w:numFmt w:val="bullet"/>
      <w:lvlText w:val="o"/>
      <w:lvlJc w:val="left"/>
      <w:pPr>
        <w:tabs>
          <w:tab w:val="num" w:pos="1440"/>
        </w:tabs>
        <w:ind w:left="1440" w:hanging="360"/>
      </w:pPr>
      <w:rPr>
        <w:rFonts w:ascii="Courier New" w:hAnsi="Courier New" w:cs="Courier New" w:hint="default"/>
      </w:rPr>
    </w:lvl>
    <w:lvl w:ilvl="2" w:tplc="1D9661D8" w:tentative="1">
      <w:start w:val="1"/>
      <w:numFmt w:val="bullet"/>
      <w:lvlText w:val=""/>
      <w:lvlJc w:val="left"/>
      <w:pPr>
        <w:tabs>
          <w:tab w:val="num" w:pos="2160"/>
        </w:tabs>
        <w:ind w:left="2160" w:hanging="360"/>
      </w:pPr>
      <w:rPr>
        <w:rFonts w:ascii="Wingdings" w:hAnsi="Wingdings" w:hint="default"/>
      </w:rPr>
    </w:lvl>
    <w:lvl w:ilvl="3" w:tplc="F52C1A94">
      <w:start w:val="1"/>
      <w:numFmt w:val="bullet"/>
      <w:lvlText w:val=""/>
      <w:lvlJc w:val="left"/>
      <w:pPr>
        <w:tabs>
          <w:tab w:val="num" w:pos="2880"/>
        </w:tabs>
        <w:ind w:left="2880" w:hanging="360"/>
      </w:pPr>
      <w:rPr>
        <w:rFonts w:ascii="Symbol" w:hAnsi="Symbol" w:hint="default"/>
      </w:rPr>
    </w:lvl>
    <w:lvl w:ilvl="4" w:tplc="09F42A54" w:tentative="1">
      <w:start w:val="1"/>
      <w:numFmt w:val="bullet"/>
      <w:lvlText w:val="o"/>
      <w:lvlJc w:val="left"/>
      <w:pPr>
        <w:tabs>
          <w:tab w:val="num" w:pos="3600"/>
        </w:tabs>
        <w:ind w:left="3600" w:hanging="360"/>
      </w:pPr>
      <w:rPr>
        <w:rFonts w:ascii="Courier New" w:hAnsi="Courier New" w:cs="Courier New" w:hint="default"/>
      </w:rPr>
    </w:lvl>
    <w:lvl w:ilvl="5" w:tplc="3236BDF2" w:tentative="1">
      <w:start w:val="1"/>
      <w:numFmt w:val="bullet"/>
      <w:lvlText w:val=""/>
      <w:lvlJc w:val="left"/>
      <w:pPr>
        <w:tabs>
          <w:tab w:val="num" w:pos="4320"/>
        </w:tabs>
        <w:ind w:left="4320" w:hanging="360"/>
      </w:pPr>
      <w:rPr>
        <w:rFonts w:ascii="Wingdings" w:hAnsi="Wingdings" w:hint="default"/>
      </w:rPr>
    </w:lvl>
    <w:lvl w:ilvl="6" w:tplc="67EEA8D2" w:tentative="1">
      <w:start w:val="1"/>
      <w:numFmt w:val="bullet"/>
      <w:lvlText w:val=""/>
      <w:lvlJc w:val="left"/>
      <w:pPr>
        <w:tabs>
          <w:tab w:val="num" w:pos="5040"/>
        </w:tabs>
        <w:ind w:left="5040" w:hanging="360"/>
      </w:pPr>
      <w:rPr>
        <w:rFonts w:ascii="Symbol" w:hAnsi="Symbol" w:hint="default"/>
      </w:rPr>
    </w:lvl>
    <w:lvl w:ilvl="7" w:tplc="F0B6F69C" w:tentative="1">
      <w:start w:val="1"/>
      <w:numFmt w:val="bullet"/>
      <w:lvlText w:val="o"/>
      <w:lvlJc w:val="left"/>
      <w:pPr>
        <w:tabs>
          <w:tab w:val="num" w:pos="5760"/>
        </w:tabs>
        <w:ind w:left="5760" w:hanging="360"/>
      </w:pPr>
      <w:rPr>
        <w:rFonts w:ascii="Courier New" w:hAnsi="Courier New" w:cs="Courier New" w:hint="default"/>
      </w:rPr>
    </w:lvl>
    <w:lvl w:ilvl="8" w:tplc="5EF8CCEE" w:tentative="1">
      <w:start w:val="1"/>
      <w:numFmt w:val="bullet"/>
      <w:lvlText w:val=""/>
      <w:lvlJc w:val="left"/>
      <w:pPr>
        <w:tabs>
          <w:tab w:val="num" w:pos="6480"/>
        </w:tabs>
        <w:ind w:left="6480" w:hanging="360"/>
      </w:pPr>
      <w:rPr>
        <w:rFonts w:ascii="Wingdings" w:hAnsi="Wingdings" w:hint="default"/>
      </w:rPr>
    </w:lvl>
  </w:abstractNum>
  <w:abstractNum w:abstractNumId="2">
    <w:nsid w:val="09331CF1"/>
    <w:multiLevelType w:val="hybridMultilevel"/>
    <w:tmpl w:val="110C4974"/>
    <w:lvl w:ilvl="0" w:tplc="03D8F6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56047"/>
    <w:multiLevelType w:val="multilevel"/>
    <w:tmpl w:val="F3DCD99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nsid w:val="12C251A0"/>
    <w:multiLevelType w:val="hybridMultilevel"/>
    <w:tmpl w:val="6A4C3DD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61244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AF664A9"/>
    <w:multiLevelType w:val="hybridMultilevel"/>
    <w:tmpl w:val="DED42B4C"/>
    <w:lvl w:ilvl="0" w:tplc="03D8F6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BC4A73"/>
    <w:multiLevelType w:val="hybridMultilevel"/>
    <w:tmpl w:val="E036F30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4C244377"/>
    <w:multiLevelType w:val="hybridMultilevel"/>
    <w:tmpl w:val="F3DCD99C"/>
    <w:lvl w:ilvl="0" w:tplc="1924CF7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4E901FDE"/>
    <w:multiLevelType w:val="multilevel"/>
    <w:tmpl w:val="F09AE362"/>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53A076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53F224DD"/>
    <w:multiLevelType w:val="singleLevel"/>
    <w:tmpl w:val="03D8F694"/>
    <w:lvl w:ilvl="0">
      <w:start w:val="1"/>
      <w:numFmt w:val="bullet"/>
      <w:lvlText w:val=""/>
      <w:lvlJc w:val="left"/>
      <w:pPr>
        <w:tabs>
          <w:tab w:val="num" w:pos="360"/>
        </w:tabs>
        <w:ind w:left="360" w:hanging="360"/>
      </w:pPr>
      <w:rPr>
        <w:rFonts w:ascii="Symbol" w:hAnsi="Symbol" w:hint="default"/>
      </w:rPr>
    </w:lvl>
  </w:abstractNum>
  <w:abstractNum w:abstractNumId="12">
    <w:nsid w:val="55027F4D"/>
    <w:multiLevelType w:val="hybridMultilevel"/>
    <w:tmpl w:val="F09AE362"/>
    <w:lvl w:ilvl="0" w:tplc="004CC06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5"/>
  </w:num>
  <w:num w:numId="3">
    <w:abstractNumId w:val="10"/>
  </w:num>
  <w:num w:numId="4">
    <w:abstractNumId w:val="0"/>
  </w:num>
  <w:num w:numId="5">
    <w:abstractNumId w:val="11"/>
  </w:num>
  <w:num w:numId="6">
    <w:abstractNumId w:val="8"/>
  </w:num>
  <w:num w:numId="7">
    <w:abstractNumId w:val="3"/>
  </w:num>
  <w:num w:numId="8">
    <w:abstractNumId w:val="12"/>
  </w:num>
  <w:num w:numId="9">
    <w:abstractNumId w:val="9"/>
  </w:num>
  <w:num w:numId="10">
    <w:abstractNumId w:val="6"/>
  </w:num>
  <w:num w:numId="11">
    <w:abstractNumId w:val="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2114A"/>
    <w:rsid w:val="00030A9C"/>
    <w:rsid w:val="000349D7"/>
    <w:rsid w:val="00071AAD"/>
    <w:rsid w:val="000736A8"/>
    <w:rsid w:val="0008186A"/>
    <w:rsid w:val="00085B01"/>
    <w:rsid w:val="000A508B"/>
    <w:rsid w:val="000F481A"/>
    <w:rsid w:val="00127395"/>
    <w:rsid w:val="00132A3B"/>
    <w:rsid w:val="00147C2D"/>
    <w:rsid w:val="00153660"/>
    <w:rsid w:val="00157369"/>
    <w:rsid w:val="001609F1"/>
    <w:rsid w:val="00166280"/>
    <w:rsid w:val="00187125"/>
    <w:rsid w:val="0019217B"/>
    <w:rsid w:val="001A255F"/>
    <w:rsid w:val="001A3749"/>
    <w:rsid w:val="001B0A86"/>
    <w:rsid w:val="001B7F59"/>
    <w:rsid w:val="001D62E8"/>
    <w:rsid w:val="001E1CD4"/>
    <w:rsid w:val="001E40BF"/>
    <w:rsid w:val="00222BDC"/>
    <w:rsid w:val="00224F42"/>
    <w:rsid w:val="002314E1"/>
    <w:rsid w:val="002442C2"/>
    <w:rsid w:val="002447DC"/>
    <w:rsid w:val="00257B73"/>
    <w:rsid w:val="00270C8B"/>
    <w:rsid w:val="002864E7"/>
    <w:rsid w:val="002A2074"/>
    <w:rsid w:val="002D28DD"/>
    <w:rsid w:val="002E7CD7"/>
    <w:rsid w:val="0033708C"/>
    <w:rsid w:val="00342EB8"/>
    <w:rsid w:val="00351856"/>
    <w:rsid w:val="0035570D"/>
    <w:rsid w:val="003664B3"/>
    <w:rsid w:val="00367EAA"/>
    <w:rsid w:val="003B3E37"/>
    <w:rsid w:val="003C5C93"/>
    <w:rsid w:val="003D5F51"/>
    <w:rsid w:val="003F6875"/>
    <w:rsid w:val="00412E0C"/>
    <w:rsid w:val="00440D43"/>
    <w:rsid w:val="00470271"/>
    <w:rsid w:val="004D1463"/>
    <w:rsid w:val="004D530D"/>
    <w:rsid w:val="004D5FEA"/>
    <w:rsid w:val="004E2BF2"/>
    <w:rsid w:val="00510606"/>
    <w:rsid w:val="005146B8"/>
    <w:rsid w:val="005349F5"/>
    <w:rsid w:val="00536AD6"/>
    <w:rsid w:val="005409C6"/>
    <w:rsid w:val="005A2EF7"/>
    <w:rsid w:val="005C17FB"/>
    <w:rsid w:val="005E20F3"/>
    <w:rsid w:val="005F0F5C"/>
    <w:rsid w:val="006841FF"/>
    <w:rsid w:val="00691269"/>
    <w:rsid w:val="00691494"/>
    <w:rsid w:val="00693B06"/>
    <w:rsid w:val="00695B00"/>
    <w:rsid w:val="006A6CDF"/>
    <w:rsid w:val="006B48FF"/>
    <w:rsid w:val="006C3C46"/>
    <w:rsid w:val="006C4D2B"/>
    <w:rsid w:val="006D11F9"/>
    <w:rsid w:val="006E54A9"/>
    <w:rsid w:val="00702B63"/>
    <w:rsid w:val="007116F1"/>
    <w:rsid w:val="007332D8"/>
    <w:rsid w:val="00753E23"/>
    <w:rsid w:val="007837BA"/>
    <w:rsid w:val="007B4003"/>
    <w:rsid w:val="007C0D12"/>
    <w:rsid w:val="007C6B5A"/>
    <w:rsid w:val="007E416B"/>
    <w:rsid w:val="007F4FA8"/>
    <w:rsid w:val="008150AB"/>
    <w:rsid w:val="0082255A"/>
    <w:rsid w:val="00826303"/>
    <w:rsid w:val="008274B4"/>
    <w:rsid w:val="00856E0F"/>
    <w:rsid w:val="00880B9A"/>
    <w:rsid w:val="00881E4C"/>
    <w:rsid w:val="00885E85"/>
    <w:rsid w:val="008866D8"/>
    <w:rsid w:val="00887DBD"/>
    <w:rsid w:val="008939CC"/>
    <w:rsid w:val="00893C6E"/>
    <w:rsid w:val="008F27F6"/>
    <w:rsid w:val="008F7C2F"/>
    <w:rsid w:val="009100E3"/>
    <w:rsid w:val="009104CC"/>
    <w:rsid w:val="009260DA"/>
    <w:rsid w:val="0092636D"/>
    <w:rsid w:val="009467AC"/>
    <w:rsid w:val="009503B4"/>
    <w:rsid w:val="009C6266"/>
    <w:rsid w:val="009D7E05"/>
    <w:rsid w:val="009E4181"/>
    <w:rsid w:val="009E7DDD"/>
    <w:rsid w:val="00A365AB"/>
    <w:rsid w:val="00A73F6C"/>
    <w:rsid w:val="00A838A4"/>
    <w:rsid w:val="00A87D81"/>
    <w:rsid w:val="00AB6878"/>
    <w:rsid w:val="00AC1F4C"/>
    <w:rsid w:val="00AC32E5"/>
    <w:rsid w:val="00AF6E50"/>
    <w:rsid w:val="00B141E4"/>
    <w:rsid w:val="00B17923"/>
    <w:rsid w:val="00B1799A"/>
    <w:rsid w:val="00B2114A"/>
    <w:rsid w:val="00B25DAB"/>
    <w:rsid w:val="00B47536"/>
    <w:rsid w:val="00B52306"/>
    <w:rsid w:val="00B56CCF"/>
    <w:rsid w:val="00B66C9B"/>
    <w:rsid w:val="00BA04A0"/>
    <w:rsid w:val="00BC5F08"/>
    <w:rsid w:val="00BD349A"/>
    <w:rsid w:val="00C110EA"/>
    <w:rsid w:val="00C15A94"/>
    <w:rsid w:val="00C46BAA"/>
    <w:rsid w:val="00C57CC6"/>
    <w:rsid w:val="00C62902"/>
    <w:rsid w:val="00C76C7D"/>
    <w:rsid w:val="00C860BD"/>
    <w:rsid w:val="00CC7E95"/>
    <w:rsid w:val="00CD59F4"/>
    <w:rsid w:val="00CF0B27"/>
    <w:rsid w:val="00CF1B61"/>
    <w:rsid w:val="00CF28B2"/>
    <w:rsid w:val="00CF304E"/>
    <w:rsid w:val="00CF4B20"/>
    <w:rsid w:val="00D409E1"/>
    <w:rsid w:val="00D64112"/>
    <w:rsid w:val="00D6458E"/>
    <w:rsid w:val="00D6761F"/>
    <w:rsid w:val="00D722B1"/>
    <w:rsid w:val="00D93890"/>
    <w:rsid w:val="00DA54FD"/>
    <w:rsid w:val="00DE49B3"/>
    <w:rsid w:val="00DF678B"/>
    <w:rsid w:val="00E33FC2"/>
    <w:rsid w:val="00E44390"/>
    <w:rsid w:val="00E55F1E"/>
    <w:rsid w:val="00E56EFD"/>
    <w:rsid w:val="00E7483E"/>
    <w:rsid w:val="00E80E68"/>
    <w:rsid w:val="00E93CBD"/>
    <w:rsid w:val="00E97CCB"/>
    <w:rsid w:val="00EB04A4"/>
    <w:rsid w:val="00EB0DF8"/>
    <w:rsid w:val="00EB460A"/>
    <w:rsid w:val="00F03F53"/>
    <w:rsid w:val="00F13B5D"/>
    <w:rsid w:val="00F41628"/>
    <w:rsid w:val="00F41D11"/>
    <w:rsid w:val="00F437D3"/>
    <w:rsid w:val="00F67DDE"/>
    <w:rsid w:val="00F80A85"/>
    <w:rsid w:val="00F850E8"/>
    <w:rsid w:val="00F94C18"/>
    <w:rsid w:val="00F96959"/>
    <w:rsid w:val="00FB1837"/>
    <w:rsid w:val="00FB2850"/>
    <w:rsid w:val="00FC1152"/>
    <w:rsid w:val="00FC1207"/>
    <w:rsid w:val="00FC30C4"/>
    <w:rsid w:val="00FE2C60"/>
    <w:rsid w:val="00FF0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46"/>
    <w:rPr>
      <w:sz w:val="24"/>
      <w:szCs w:val="24"/>
      <w:lang w:eastAsia="tr-TR"/>
    </w:rPr>
  </w:style>
  <w:style w:type="paragraph" w:styleId="Heading1">
    <w:name w:val="heading 1"/>
    <w:basedOn w:val="Normal"/>
    <w:next w:val="Normal"/>
    <w:qFormat/>
    <w:rsid w:val="006C3C46"/>
    <w:pPr>
      <w:keepNext/>
      <w:jc w:val="center"/>
      <w:outlineLvl w:val="0"/>
    </w:pPr>
    <w:rPr>
      <w:b/>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C46"/>
    <w:rPr>
      <w:color w:val="0000FF"/>
      <w:u w:val="single"/>
    </w:rPr>
  </w:style>
  <w:style w:type="paragraph" w:styleId="Footer">
    <w:name w:val="footer"/>
    <w:basedOn w:val="Normal"/>
    <w:rsid w:val="00FB2850"/>
    <w:pPr>
      <w:tabs>
        <w:tab w:val="center" w:pos="4320"/>
        <w:tab w:val="right" w:pos="8640"/>
      </w:tabs>
    </w:pPr>
  </w:style>
  <w:style w:type="character" w:styleId="PageNumber">
    <w:name w:val="page number"/>
    <w:basedOn w:val="DefaultParagraphFont"/>
    <w:rsid w:val="00FB2850"/>
  </w:style>
  <w:style w:type="paragraph" w:styleId="BalloonText">
    <w:name w:val="Balloon Text"/>
    <w:basedOn w:val="Normal"/>
    <w:semiHidden/>
    <w:rsid w:val="002A2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321879">
      <w:bodyDiv w:val="1"/>
      <w:marLeft w:val="0"/>
      <w:marRight w:val="0"/>
      <w:marTop w:val="0"/>
      <w:marBottom w:val="0"/>
      <w:divBdr>
        <w:top w:val="none" w:sz="0" w:space="0" w:color="auto"/>
        <w:left w:val="none" w:sz="0" w:space="0" w:color="auto"/>
        <w:bottom w:val="none" w:sz="0" w:space="0" w:color="auto"/>
        <w:right w:val="none" w:sz="0" w:space="0" w:color="auto"/>
      </w:divBdr>
      <w:divsChild>
        <w:div w:id="674573206">
          <w:marLeft w:val="0"/>
          <w:marRight w:val="0"/>
          <w:marTop w:val="0"/>
          <w:marBottom w:val="0"/>
          <w:divBdr>
            <w:top w:val="none" w:sz="0" w:space="0" w:color="auto"/>
            <w:left w:val="none" w:sz="0" w:space="0" w:color="auto"/>
            <w:bottom w:val="none" w:sz="0" w:space="0" w:color="auto"/>
            <w:right w:val="none" w:sz="0" w:space="0" w:color="auto"/>
          </w:divBdr>
          <w:divsChild>
            <w:div w:id="15743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1373">
      <w:bodyDiv w:val="1"/>
      <w:marLeft w:val="0"/>
      <w:marRight w:val="0"/>
      <w:marTop w:val="0"/>
      <w:marBottom w:val="0"/>
      <w:divBdr>
        <w:top w:val="none" w:sz="0" w:space="0" w:color="auto"/>
        <w:left w:val="none" w:sz="0" w:space="0" w:color="auto"/>
        <w:bottom w:val="none" w:sz="0" w:space="0" w:color="auto"/>
        <w:right w:val="none" w:sz="0" w:space="0" w:color="auto"/>
      </w:divBdr>
      <w:divsChild>
        <w:div w:id="1849324378">
          <w:marLeft w:val="0"/>
          <w:marRight w:val="0"/>
          <w:marTop w:val="0"/>
          <w:marBottom w:val="0"/>
          <w:divBdr>
            <w:top w:val="none" w:sz="0" w:space="0" w:color="auto"/>
            <w:left w:val="none" w:sz="0" w:space="0" w:color="auto"/>
            <w:bottom w:val="none" w:sz="0" w:space="0" w:color="auto"/>
            <w:right w:val="none" w:sz="0" w:space="0" w:color="auto"/>
          </w:divBdr>
          <w:divsChild>
            <w:div w:id="738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789</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ASPIC 2012 - Paper Format</vt:lpstr>
      <vt:lpstr>ASPIC 2012 - Paper Format</vt:lpstr>
    </vt:vector>
  </TitlesOfParts>
  <Company>ITU</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ASPIC 2012 - Paper Format</dc:title>
  <dc:subject/>
  <dc:creator>Ozkan Sengul</dc:creator>
  <cp:keywords/>
  <cp:lastModifiedBy>Agon Beqiri</cp:lastModifiedBy>
  <cp:revision>4</cp:revision>
  <cp:lastPrinted>2010-12-10T10:25:00Z</cp:lastPrinted>
  <dcterms:created xsi:type="dcterms:W3CDTF">2012-11-23T11:12:00Z</dcterms:created>
  <dcterms:modified xsi:type="dcterms:W3CDTF">2012-11-24T16:58:00Z</dcterms:modified>
</cp:coreProperties>
</file>